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0BE" w:rsidRPr="0067306D" w:rsidRDefault="00B360BE" w:rsidP="00B360BE">
      <w:pPr>
        <w:widowControl/>
        <w:jc w:val="left"/>
        <w:outlineLvl w:val="0"/>
        <w:rPr>
          <w:rFonts w:eastAsia="仿宋_GB2312"/>
          <w:kern w:val="0"/>
          <w:sz w:val="24"/>
          <w:szCs w:val="28"/>
          <w:lang w:val="zh-CN"/>
        </w:rPr>
      </w:pPr>
      <w:r w:rsidRPr="0067306D">
        <w:rPr>
          <w:rFonts w:eastAsia="仿宋_GB2312"/>
          <w:kern w:val="0"/>
          <w:sz w:val="28"/>
          <w:szCs w:val="30"/>
          <w:lang w:val="zh-CN"/>
        </w:rPr>
        <w:t>附件</w:t>
      </w:r>
      <w:r w:rsidR="007500EB" w:rsidRPr="0067306D">
        <w:rPr>
          <w:rFonts w:eastAsia="仿宋_GB2312"/>
          <w:kern w:val="0"/>
          <w:sz w:val="28"/>
          <w:szCs w:val="30"/>
          <w:lang w:val="zh-CN"/>
        </w:rPr>
        <w:t>1</w:t>
      </w:r>
      <w:r w:rsidRPr="0067306D">
        <w:rPr>
          <w:rFonts w:eastAsia="仿宋_GB2312"/>
          <w:kern w:val="0"/>
          <w:sz w:val="28"/>
          <w:szCs w:val="30"/>
          <w:lang w:val="zh-CN"/>
        </w:rPr>
        <w:t>：</w:t>
      </w:r>
    </w:p>
    <w:p w:rsidR="00B360BE" w:rsidRPr="0067306D" w:rsidRDefault="007500EB" w:rsidP="00837415">
      <w:pPr>
        <w:autoSpaceDE w:val="0"/>
        <w:autoSpaceDN w:val="0"/>
        <w:adjustRightInd w:val="0"/>
        <w:snapToGrid w:val="0"/>
        <w:spacing w:line="360" w:lineRule="auto"/>
        <w:jc w:val="center"/>
        <w:rPr>
          <w:rFonts w:eastAsia="黑体"/>
          <w:kern w:val="0"/>
          <w:sz w:val="40"/>
          <w:szCs w:val="44"/>
          <w:lang w:val="zh-CN"/>
        </w:rPr>
      </w:pPr>
      <w:r w:rsidRPr="0067306D">
        <w:rPr>
          <w:rFonts w:eastAsia="黑体"/>
          <w:kern w:val="0"/>
          <w:sz w:val="40"/>
          <w:szCs w:val="44"/>
          <w:lang w:val="zh-CN"/>
        </w:rPr>
        <w:t>地球科学与技术学院本科生科研岗位需求表</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1560"/>
        <w:gridCol w:w="1275"/>
        <w:gridCol w:w="1560"/>
        <w:gridCol w:w="1275"/>
        <w:gridCol w:w="1787"/>
      </w:tblGrid>
      <w:tr w:rsidR="007B13EC" w:rsidRPr="0067306D" w:rsidTr="00157DB1">
        <w:trPr>
          <w:trHeight w:val="396"/>
          <w:jc w:val="center"/>
        </w:trPr>
        <w:tc>
          <w:tcPr>
            <w:tcW w:w="1420" w:type="dxa"/>
            <w:tcBorders>
              <w:top w:val="single" w:sz="6" w:space="0" w:color="auto"/>
              <w:left w:val="single" w:sz="6" w:space="0" w:color="auto"/>
              <w:bottom w:val="single" w:sz="6" w:space="0" w:color="auto"/>
              <w:right w:val="single" w:sz="6" w:space="0" w:color="auto"/>
            </w:tcBorders>
            <w:vAlign w:val="center"/>
          </w:tcPr>
          <w:p w:rsidR="007B13EC" w:rsidRPr="0067306D" w:rsidRDefault="007B13EC" w:rsidP="00CF3B95">
            <w:pPr>
              <w:snapToGrid w:val="0"/>
              <w:spacing w:line="280" w:lineRule="exact"/>
              <w:jc w:val="center"/>
              <w:rPr>
                <w:rFonts w:eastAsia="仿宋_GB2312"/>
                <w:sz w:val="24"/>
              </w:rPr>
            </w:pPr>
            <w:bookmarkStart w:id="0" w:name="_GoBack" w:colFirst="1" w:colLast="1"/>
            <w:r w:rsidRPr="0067306D">
              <w:rPr>
                <w:rFonts w:eastAsia="仿宋_GB2312"/>
                <w:sz w:val="24"/>
              </w:rPr>
              <w:br w:type="page"/>
            </w:r>
            <w:r w:rsidRPr="0067306D">
              <w:rPr>
                <w:rFonts w:eastAsia="仿宋_GB2312"/>
                <w:sz w:val="24"/>
              </w:rPr>
              <w:t>课题组名称</w:t>
            </w:r>
          </w:p>
        </w:tc>
        <w:tc>
          <w:tcPr>
            <w:tcW w:w="2835" w:type="dxa"/>
            <w:gridSpan w:val="2"/>
            <w:tcBorders>
              <w:top w:val="single" w:sz="6" w:space="0" w:color="auto"/>
              <w:left w:val="single" w:sz="6" w:space="0" w:color="auto"/>
              <w:bottom w:val="single" w:sz="6" w:space="0" w:color="auto"/>
              <w:right w:val="single" w:sz="6" w:space="0" w:color="auto"/>
            </w:tcBorders>
            <w:vAlign w:val="center"/>
          </w:tcPr>
          <w:p w:rsidR="007B13EC" w:rsidRPr="0067306D" w:rsidRDefault="007B13EC" w:rsidP="00B01777">
            <w:pPr>
              <w:snapToGrid w:val="0"/>
              <w:spacing w:line="280" w:lineRule="exact"/>
              <w:jc w:val="center"/>
              <w:rPr>
                <w:rFonts w:eastAsia="仿宋_GB2312"/>
                <w:sz w:val="24"/>
              </w:rPr>
            </w:pPr>
            <w:r>
              <w:rPr>
                <w:rFonts w:eastAsia="仿宋_GB2312"/>
                <w:sz w:val="24"/>
              </w:rPr>
              <w:t>地震波传播与成像</w:t>
            </w:r>
            <w:r>
              <w:rPr>
                <w:rFonts w:eastAsia="仿宋_GB2312" w:hint="eastAsia"/>
                <w:sz w:val="24"/>
              </w:rPr>
              <w:t>团队</w:t>
            </w:r>
          </w:p>
        </w:tc>
        <w:tc>
          <w:tcPr>
            <w:tcW w:w="1560" w:type="dxa"/>
            <w:tcBorders>
              <w:top w:val="single" w:sz="6" w:space="0" w:color="auto"/>
              <w:left w:val="single" w:sz="6" w:space="0" w:color="auto"/>
              <w:bottom w:val="single" w:sz="6" w:space="0" w:color="auto"/>
              <w:right w:val="single" w:sz="4" w:space="0" w:color="auto"/>
            </w:tcBorders>
            <w:vAlign w:val="center"/>
          </w:tcPr>
          <w:p w:rsidR="007B13EC" w:rsidRPr="0067306D" w:rsidRDefault="007B13EC" w:rsidP="00044E5A">
            <w:pPr>
              <w:snapToGrid w:val="0"/>
              <w:spacing w:line="280" w:lineRule="exact"/>
              <w:jc w:val="center"/>
              <w:rPr>
                <w:rFonts w:eastAsia="仿宋_GB2312"/>
                <w:sz w:val="24"/>
              </w:rPr>
            </w:pPr>
            <w:r w:rsidRPr="0067306D">
              <w:rPr>
                <w:rFonts w:eastAsia="仿宋_GB2312"/>
                <w:sz w:val="24"/>
              </w:rPr>
              <w:t>联系人</w:t>
            </w:r>
          </w:p>
        </w:tc>
        <w:tc>
          <w:tcPr>
            <w:tcW w:w="3062" w:type="dxa"/>
            <w:gridSpan w:val="2"/>
            <w:tcBorders>
              <w:top w:val="single" w:sz="6" w:space="0" w:color="auto"/>
              <w:left w:val="single" w:sz="4" w:space="0" w:color="auto"/>
              <w:bottom w:val="single" w:sz="6" w:space="0" w:color="auto"/>
              <w:right w:val="single" w:sz="6" w:space="0" w:color="auto"/>
            </w:tcBorders>
            <w:vAlign w:val="center"/>
          </w:tcPr>
          <w:p w:rsidR="007B13EC" w:rsidRPr="0067306D" w:rsidRDefault="007B13EC" w:rsidP="00D54F74">
            <w:pPr>
              <w:snapToGrid w:val="0"/>
              <w:spacing w:line="280" w:lineRule="exact"/>
              <w:jc w:val="center"/>
              <w:rPr>
                <w:rFonts w:eastAsia="仿宋_GB2312"/>
                <w:sz w:val="24"/>
              </w:rPr>
            </w:pPr>
            <w:r>
              <w:rPr>
                <w:rFonts w:eastAsia="仿宋_GB2312"/>
                <w:sz w:val="24"/>
              </w:rPr>
              <w:t>李振春</w:t>
            </w:r>
          </w:p>
        </w:tc>
      </w:tr>
      <w:bookmarkEnd w:id="0"/>
      <w:tr w:rsidR="0088154C" w:rsidRPr="0067306D" w:rsidTr="007030A8">
        <w:trPr>
          <w:trHeight w:val="489"/>
          <w:jc w:val="center"/>
        </w:trPr>
        <w:tc>
          <w:tcPr>
            <w:tcW w:w="1420" w:type="dxa"/>
            <w:tcBorders>
              <w:top w:val="single" w:sz="6" w:space="0" w:color="auto"/>
              <w:left w:val="single" w:sz="6" w:space="0" w:color="auto"/>
              <w:bottom w:val="single" w:sz="6" w:space="0" w:color="auto"/>
              <w:right w:val="single" w:sz="6" w:space="0" w:color="auto"/>
            </w:tcBorders>
            <w:vAlign w:val="center"/>
          </w:tcPr>
          <w:p w:rsidR="00D54F74" w:rsidRPr="0067306D" w:rsidRDefault="0064420E" w:rsidP="00B01777">
            <w:pPr>
              <w:snapToGrid w:val="0"/>
              <w:spacing w:line="280" w:lineRule="exact"/>
              <w:jc w:val="center"/>
              <w:rPr>
                <w:rFonts w:eastAsia="仿宋_GB2312"/>
                <w:sz w:val="24"/>
              </w:rPr>
            </w:pPr>
            <w:r w:rsidRPr="0067306D">
              <w:rPr>
                <w:rFonts w:eastAsia="仿宋_GB2312"/>
                <w:sz w:val="24"/>
              </w:rPr>
              <w:t>研究方向</w:t>
            </w:r>
          </w:p>
        </w:tc>
        <w:tc>
          <w:tcPr>
            <w:tcW w:w="1560" w:type="dxa"/>
            <w:tcBorders>
              <w:top w:val="single" w:sz="6" w:space="0" w:color="auto"/>
              <w:left w:val="single" w:sz="6" w:space="0" w:color="auto"/>
              <w:bottom w:val="single" w:sz="6" w:space="0" w:color="auto"/>
              <w:right w:val="single" w:sz="6" w:space="0" w:color="auto"/>
            </w:tcBorders>
            <w:vAlign w:val="center"/>
          </w:tcPr>
          <w:p w:rsidR="00D54F74" w:rsidRPr="0067306D" w:rsidRDefault="005F41B6" w:rsidP="00B01777">
            <w:pPr>
              <w:snapToGrid w:val="0"/>
              <w:spacing w:line="280" w:lineRule="exact"/>
              <w:jc w:val="center"/>
              <w:rPr>
                <w:rFonts w:eastAsia="仿宋_GB2312"/>
                <w:sz w:val="24"/>
              </w:rPr>
            </w:pPr>
            <w:r>
              <w:rPr>
                <w:rFonts w:eastAsia="仿宋_GB2312"/>
                <w:sz w:val="24"/>
              </w:rPr>
              <w:t>地震波传播与成像</w:t>
            </w:r>
          </w:p>
        </w:tc>
        <w:tc>
          <w:tcPr>
            <w:tcW w:w="1275" w:type="dxa"/>
            <w:tcBorders>
              <w:top w:val="single" w:sz="6" w:space="0" w:color="auto"/>
              <w:left w:val="single" w:sz="6" w:space="0" w:color="auto"/>
              <w:bottom w:val="single" w:sz="6" w:space="0" w:color="auto"/>
              <w:right w:val="single" w:sz="6" w:space="0" w:color="auto"/>
            </w:tcBorders>
            <w:vAlign w:val="center"/>
          </w:tcPr>
          <w:p w:rsidR="00D54F74" w:rsidRPr="0067306D" w:rsidRDefault="00715EF8" w:rsidP="0064420E">
            <w:pPr>
              <w:snapToGrid w:val="0"/>
              <w:spacing w:line="280" w:lineRule="exact"/>
              <w:jc w:val="center"/>
              <w:rPr>
                <w:rFonts w:eastAsia="仿宋_GB2312"/>
                <w:sz w:val="24"/>
              </w:rPr>
            </w:pPr>
            <w:r w:rsidRPr="0067306D">
              <w:rPr>
                <w:rFonts w:eastAsia="仿宋_GB2312"/>
                <w:sz w:val="24"/>
              </w:rPr>
              <w:t>需要的学生</w:t>
            </w:r>
            <w:r w:rsidR="009D723C" w:rsidRPr="0067306D">
              <w:rPr>
                <w:rFonts w:eastAsia="仿宋_GB2312"/>
                <w:sz w:val="24"/>
              </w:rPr>
              <w:t>人数</w:t>
            </w:r>
          </w:p>
        </w:tc>
        <w:tc>
          <w:tcPr>
            <w:tcW w:w="1560" w:type="dxa"/>
            <w:tcBorders>
              <w:top w:val="single" w:sz="6" w:space="0" w:color="auto"/>
              <w:left w:val="single" w:sz="6" w:space="0" w:color="auto"/>
              <w:bottom w:val="single" w:sz="6" w:space="0" w:color="auto"/>
              <w:right w:val="single" w:sz="4" w:space="0" w:color="auto"/>
            </w:tcBorders>
            <w:vAlign w:val="center"/>
          </w:tcPr>
          <w:p w:rsidR="00D54F74" w:rsidRPr="0067306D" w:rsidRDefault="005F41B6" w:rsidP="009E252E">
            <w:pPr>
              <w:snapToGrid w:val="0"/>
              <w:spacing w:line="280" w:lineRule="exact"/>
              <w:jc w:val="center"/>
              <w:rPr>
                <w:rFonts w:eastAsia="仿宋_GB2312"/>
                <w:sz w:val="24"/>
              </w:rPr>
            </w:pPr>
            <w:r>
              <w:rPr>
                <w:rFonts w:eastAsia="仿宋_GB2312" w:hint="eastAsia"/>
                <w:sz w:val="24"/>
              </w:rPr>
              <w:t>10-</w:t>
            </w:r>
            <w:r>
              <w:rPr>
                <w:rFonts w:eastAsia="仿宋_GB2312"/>
                <w:sz w:val="24"/>
              </w:rPr>
              <w:t>15</w:t>
            </w:r>
          </w:p>
        </w:tc>
        <w:tc>
          <w:tcPr>
            <w:tcW w:w="1275" w:type="dxa"/>
            <w:tcBorders>
              <w:top w:val="single" w:sz="6" w:space="0" w:color="auto"/>
              <w:left w:val="single" w:sz="4" w:space="0" w:color="auto"/>
              <w:bottom w:val="single" w:sz="6" w:space="0" w:color="auto"/>
              <w:right w:val="single" w:sz="6" w:space="0" w:color="auto"/>
            </w:tcBorders>
            <w:vAlign w:val="center"/>
          </w:tcPr>
          <w:p w:rsidR="00D54F74" w:rsidRPr="0067306D" w:rsidRDefault="009A49C6" w:rsidP="00541AD2">
            <w:pPr>
              <w:snapToGrid w:val="0"/>
              <w:spacing w:line="280" w:lineRule="exact"/>
              <w:jc w:val="center"/>
              <w:rPr>
                <w:rFonts w:eastAsia="仿宋_GB2312"/>
                <w:sz w:val="24"/>
              </w:rPr>
            </w:pPr>
            <w:r w:rsidRPr="0067306D">
              <w:rPr>
                <w:rFonts w:eastAsia="仿宋_GB2312"/>
                <w:sz w:val="24"/>
              </w:rPr>
              <w:t>预计</w:t>
            </w:r>
            <w:r w:rsidR="003F0E00" w:rsidRPr="0067306D">
              <w:rPr>
                <w:rFonts w:eastAsia="仿宋_GB2312"/>
                <w:sz w:val="24"/>
              </w:rPr>
              <w:t>开展时长</w:t>
            </w:r>
          </w:p>
        </w:tc>
        <w:tc>
          <w:tcPr>
            <w:tcW w:w="1787" w:type="dxa"/>
            <w:tcBorders>
              <w:top w:val="single" w:sz="6" w:space="0" w:color="auto"/>
              <w:left w:val="single" w:sz="6" w:space="0" w:color="auto"/>
              <w:bottom w:val="single" w:sz="6" w:space="0" w:color="auto"/>
              <w:right w:val="single" w:sz="6" w:space="0" w:color="auto"/>
            </w:tcBorders>
            <w:vAlign w:val="center"/>
          </w:tcPr>
          <w:p w:rsidR="00D54F74" w:rsidRPr="0067306D" w:rsidRDefault="00DF0A37" w:rsidP="006156F8">
            <w:pPr>
              <w:snapToGrid w:val="0"/>
              <w:spacing w:line="280" w:lineRule="exact"/>
              <w:jc w:val="center"/>
              <w:rPr>
                <w:rFonts w:eastAsia="仿宋_GB2312"/>
                <w:sz w:val="24"/>
              </w:rPr>
            </w:pPr>
            <w:r>
              <w:rPr>
                <w:rFonts w:eastAsia="仿宋_GB2312"/>
                <w:sz w:val="24"/>
              </w:rPr>
              <w:t>8</w:t>
            </w:r>
            <w:r w:rsidR="0039375C">
              <w:rPr>
                <w:rFonts w:eastAsia="仿宋_GB2312" w:hint="eastAsia"/>
                <w:sz w:val="24"/>
              </w:rPr>
              <w:t>周</w:t>
            </w:r>
          </w:p>
        </w:tc>
      </w:tr>
      <w:tr w:rsidR="00D54F74" w:rsidRPr="0067306D" w:rsidTr="005F41B6">
        <w:trPr>
          <w:trHeight w:val="3536"/>
          <w:jc w:val="center"/>
        </w:trPr>
        <w:tc>
          <w:tcPr>
            <w:tcW w:w="8877" w:type="dxa"/>
            <w:gridSpan w:val="6"/>
            <w:tcBorders>
              <w:top w:val="single" w:sz="4" w:space="0" w:color="auto"/>
              <w:left w:val="single" w:sz="6" w:space="0" w:color="auto"/>
              <w:right w:val="single" w:sz="6" w:space="0" w:color="auto"/>
            </w:tcBorders>
          </w:tcPr>
          <w:p w:rsidR="005F41B6" w:rsidRDefault="00D54F74" w:rsidP="00B4045E">
            <w:pPr>
              <w:snapToGrid w:val="0"/>
              <w:spacing w:line="360" w:lineRule="auto"/>
              <w:rPr>
                <w:rFonts w:eastAsia="仿宋_GB2312"/>
                <w:sz w:val="24"/>
              </w:rPr>
            </w:pPr>
            <w:r w:rsidRPr="0067306D">
              <w:rPr>
                <w:rFonts w:eastAsia="仿宋_GB2312"/>
                <w:sz w:val="24"/>
              </w:rPr>
              <w:t>主要</w:t>
            </w:r>
            <w:r w:rsidR="001D3087" w:rsidRPr="0067306D">
              <w:rPr>
                <w:rFonts w:eastAsia="仿宋_GB2312"/>
                <w:sz w:val="24"/>
              </w:rPr>
              <w:t>工作</w:t>
            </w:r>
            <w:r w:rsidRPr="0067306D">
              <w:rPr>
                <w:rFonts w:eastAsia="仿宋_GB2312"/>
                <w:sz w:val="24"/>
              </w:rPr>
              <w:t>内容：</w:t>
            </w:r>
          </w:p>
          <w:p w:rsidR="00D54F74" w:rsidRPr="0067306D" w:rsidRDefault="005F41B6" w:rsidP="001E4471">
            <w:pPr>
              <w:snapToGrid w:val="0"/>
              <w:spacing w:line="360" w:lineRule="auto"/>
              <w:ind w:firstLineChars="200" w:firstLine="480"/>
              <w:rPr>
                <w:rFonts w:eastAsia="仿宋_GB2312"/>
                <w:sz w:val="24"/>
              </w:rPr>
            </w:pPr>
            <w:r w:rsidRPr="005F41B6">
              <w:rPr>
                <w:rFonts w:eastAsia="仿宋_GB2312"/>
                <w:sz w:val="24"/>
              </w:rPr>
              <w:t>1</w:t>
            </w:r>
            <w:r w:rsidRPr="005F41B6">
              <w:rPr>
                <w:rFonts w:eastAsia="仿宋_GB2312" w:hint="eastAsia"/>
                <w:sz w:val="24"/>
              </w:rPr>
              <w:t xml:space="preserve">. </w:t>
            </w:r>
            <w:r w:rsidRPr="005F41B6">
              <w:rPr>
                <w:rFonts w:eastAsia="仿宋_GB2312"/>
                <w:sz w:val="24"/>
              </w:rPr>
              <w:t>地震波传播理论与正演模拟</w:t>
            </w:r>
            <w:r>
              <w:rPr>
                <w:rFonts w:eastAsia="仿宋_GB2312" w:hint="eastAsia"/>
                <w:sz w:val="24"/>
              </w:rPr>
              <w:t>；</w:t>
            </w:r>
            <w:r w:rsidRPr="005F41B6">
              <w:rPr>
                <w:rFonts w:eastAsia="仿宋_GB2312"/>
                <w:sz w:val="24"/>
              </w:rPr>
              <w:t>2</w:t>
            </w:r>
            <w:r w:rsidRPr="005F41B6">
              <w:rPr>
                <w:rFonts w:eastAsia="仿宋_GB2312" w:hint="eastAsia"/>
                <w:sz w:val="24"/>
              </w:rPr>
              <w:t xml:space="preserve">. </w:t>
            </w:r>
            <w:r w:rsidRPr="005F41B6">
              <w:rPr>
                <w:rFonts w:eastAsia="仿宋_GB2312"/>
                <w:sz w:val="24"/>
              </w:rPr>
              <w:t>地震震源机制与地球内部速度结构反演</w:t>
            </w:r>
            <w:r>
              <w:rPr>
                <w:rFonts w:eastAsia="仿宋_GB2312" w:hint="eastAsia"/>
                <w:sz w:val="24"/>
              </w:rPr>
              <w:t>；</w:t>
            </w:r>
            <w:r w:rsidRPr="005F41B6">
              <w:rPr>
                <w:rFonts w:eastAsia="仿宋_GB2312"/>
                <w:sz w:val="24"/>
              </w:rPr>
              <w:t>3</w:t>
            </w:r>
            <w:r w:rsidRPr="005F41B6">
              <w:rPr>
                <w:rFonts w:eastAsia="仿宋_GB2312" w:hint="eastAsia"/>
                <w:sz w:val="24"/>
              </w:rPr>
              <w:t xml:space="preserve">. </w:t>
            </w:r>
            <w:r w:rsidRPr="005F41B6">
              <w:rPr>
                <w:rFonts w:eastAsia="仿宋_GB2312"/>
                <w:sz w:val="24"/>
              </w:rPr>
              <w:t>观测系统优化与数据规则化</w:t>
            </w:r>
            <w:r>
              <w:rPr>
                <w:rFonts w:eastAsia="仿宋_GB2312" w:hint="eastAsia"/>
                <w:sz w:val="24"/>
              </w:rPr>
              <w:t>；</w:t>
            </w:r>
            <w:r w:rsidRPr="005F41B6">
              <w:rPr>
                <w:rFonts w:eastAsia="仿宋_GB2312"/>
                <w:sz w:val="24"/>
              </w:rPr>
              <w:t>4</w:t>
            </w:r>
            <w:r w:rsidRPr="005F41B6">
              <w:rPr>
                <w:rFonts w:eastAsia="仿宋_GB2312" w:hint="eastAsia"/>
                <w:sz w:val="24"/>
              </w:rPr>
              <w:t xml:space="preserve">. </w:t>
            </w:r>
            <w:r w:rsidRPr="005F41B6">
              <w:rPr>
                <w:rFonts w:eastAsia="仿宋_GB2312"/>
                <w:sz w:val="24"/>
              </w:rPr>
              <w:t>多次波压制与保幅去噪</w:t>
            </w:r>
            <w:r>
              <w:rPr>
                <w:rFonts w:eastAsia="仿宋_GB2312" w:hint="eastAsia"/>
                <w:sz w:val="24"/>
              </w:rPr>
              <w:t>；</w:t>
            </w:r>
            <w:r w:rsidRPr="005F41B6">
              <w:rPr>
                <w:rFonts w:eastAsia="仿宋_GB2312"/>
                <w:sz w:val="24"/>
              </w:rPr>
              <w:t>5</w:t>
            </w:r>
            <w:r w:rsidRPr="005F41B6">
              <w:rPr>
                <w:rFonts w:eastAsia="仿宋_GB2312" w:hint="eastAsia"/>
                <w:sz w:val="24"/>
              </w:rPr>
              <w:t xml:space="preserve">. </w:t>
            </w:r>
            <w:r w:rsidRPr="005F41B6">
              <w:rPr>
                <w:rFonts w:eastAsia="仿宋_GB2312"/>
                <w:sz w:val="24"/>
              </w:rPr>
              <w:t>CRS</w:t>
            </w:r>
            <w:r w:rsidRPr="005F41B6">
              <w:rPr>
                <w:rFonts w:eastAsia="仿宋_GB2312"/>
                <w:sz w:val="24"/>
              </w:rPr>
              <w:t>叠加与信号增强</w:t>
            </w:r>
            <w:r>
              <w:rPr>
                <w:rFonts w:eastAsia="仿宋_GB2312" w:hint="eastAsia"/>
                <w:sz w:val="24"/>
              </w:rPr>
              <w:t>；</w:t>
            </w:r>
            <w:r w:rsidRPr="005F41B6">
              <w:rPr>
                <w:rFonts w:eastAsia="仿宋_GB2312"/>
                <w:sz w:val="24"/>
              </w:rPr>
              <w:t>6</w:t>
            </w:r>
            <w:r w:rsidRPr="005F41B6">
              <w:rPr>
                <w:rFonts w:eastAsia="仿宋_GB2312" w:hint="eastAsia"/>
                <w:sz w:val="24"/>
              </w:rPr>
              <w:t xml:space="preserve">. </w:t>
            </w:r>
            <w:r w:rsidRPr="005F41B6">
              <w:rPr>
                <w:rFonts w:eastAsia="仿宋_GB2312"/>
                <w:sz w:val="24"/>
              </w:rPr>
              <w:t>能量补偿与拓频</w:t>
            </w:r>
            <w:r>
              <w:rPr>
                <w:rFonts w:eastAsia="仿宋_GB2312" w:hint="eastAsia"/>
                <w:sz w:val="24"/>
              </w:rPr>
              <w:t>；</w:t>
            </w:r>
            <w:r w:rsidRPr="005F41B6">
              <w:rPr>
                <w:rFonts w:eastAsia="仿宋_GB2312"/>
                <w:sz w:val="24"/>
              </w:rPr>
              <w:t>7</w:t>
            </w:r>
            <w:r w:rsidRPr="005F41B6">
              <w:rPr>
                <w:rFonts w:eastAsia="仿宋_GB2312" w:hint="eastAsia"/>
                <w:sz w:val="24"/>
              </w:rPr>
              <w:t xml:space="preserve">. </w:t>
            </w:r>
            <w:r w:rsidRPr="005F41B6">
              <w:rPr>
                <w:rFonts w:eastAsia="仿宋_GB2312"/>
                <w:sz w:val="24"/>
              </w:rPr>
              <w:t>高分辨率处理</w:t>
            </w:r>
            <w:r>
              <w:rPr>
                <w:rFonts w:eastAsia="仿宋_GB2312" w:hint="eastAsia"/>
                <w:sz w:val="24"/>
              </w:rPr>
              <w:t>；</w:t>
            </w:r>
            <w:r w:rsidRPr="005F41B6">
              <w:rPr>
                <w:rFonts w:eastAsia="仿宋_GB2312"/>
                <w:sz w:val="24"/>
              </w:rPr>
              <w:t>8</w:t>
            </w:r>
            <w:r w:rsidRPr="005F41B6">
              <w:rPr>
                <w:rFonts w:eastAsia="仿宋_GB2312" w:hint="eastAsia"/>
                <w:sz w:val="24"/>
              </w:rPr>
              <w:t xml:space="preserve">. </w:t>
            </w:r>
            <w:r w:rsidRPr="005F41B6">
              <w:rPr>
                <w:rFonts w:eastAsia="仿宋_GB2312"/>
                <w:sz w:val="24"/>
              </w:rPr>
              <w:t>绕射波（散射波）分离与成像</w:t>
            </w:r>
            <w:r>
              <w:rPr>
                <w:rFonts w:eastAsia="仿宋_GB2312" w:hint="eastAsia"/>
                <w:sz w:val="24"/>
              </w:rPr>
              <w:t>；</w:t>
            </w:r>
            <w:r w:rsidRPr="005F41B6">
              <w:rPr>
                <w:rFonts w:eastAsia="仿宋_GB2312"/>
                <w:sz w:val="24"/>
              </w:rPr>
              <w:t>9</w:t>
            </w:r>
            <w:r w:rsidRPr="005F41B6">
              <w:rPr>
                <w:rFonts w:eastAsia="仿宋_GB2312" w:hint="eastAsia"/>
                <w:sz w:val="24"/>
              </w:rPr>
              <w:t xml:space="preserve">. </w:t>
            </w:r>
            <w:r w:rsidRPr="005F41B6">
              <w:rPr>
                <w:rFonts w:eastAsia="仿宋_GB2312"/>
                <w:sz w:val="24"/>
              </w:rPr>
              <w:t>多次波分离与成像</w:t>
            </w:r>
            <w:r>
              <w:rPr>
                <w:rFonts w:eastAsia="仿宋_GB2312" w:hint="eastAsia"/>
                <w:sz w:val="24"/>
              </w:rPr>
              <w:t>；</w:t>
            </w:r>
            <w:r w:rsidRPr="005F41B6">
              <w:rPr>
                <w:rFonts w:eastAsia="仿宋_GB2312"/>
                <w:sz w:val="24"/>
              </w:rPr>
              <w:t>10</w:t>
            </w:r>
            <w:r w:rsidRPr="005F41B6">
              <w:rPr>
                <w:rFonts w:eastAsia="仿宋_GB2312" w:hint="eastAsia"/>
                <w:sz w:val="24"/>
              </w:rPr>
              <w:t xml:space="preserve">. </w:t>
            </w:r>
            <w:r w:rsidRPr="005F41B6">
              <w:rPr>
                <w:rFonts w:eastAsia="仿宋_GB2312"/>
                <w:sz w:val="24"/>
              </w:rPr>
              <w:t>偏移速度分析与深度域建模</w:t>
            </w:r>
            <w:r>
              <w:rPr>
                <w:rFonts w:eastAsia="仿宋_GB2312" w:hint="eastAsia"/>
                <w:sz w:val="24"/>
              </w:rPr>
              <w:t>；</w:t>
            </w:r>
            <w:r w:rsidRPr="005F41B6">
              <w:rPr>
                <w:rFonts w:eastAsia="仿宋_GB2312"/>
                <w:sz w:val="24"/>
              </w:rPr>
              <w:t>11</w:t>
            </w:r>
            <w:r w:rsidRPr="005F41B6">
              <w:rPr>
                <w:rFonts w:eastAsia="仿宋_GB2312" w:hint="eastAsia"/>
                <w:sz w:val="24"/>
              </w:rPr>
              <w:t xml:space="preserve">. </w:t>
            </w:r>
            <w:r w:rsidRPr="005F41B6">
              <w:rPr>
                <w:rFonts w:eastAsia="仿宋_GB2312"/>
                <w:sz w:val="24"/>
              </w:rPr>
              <w:t>波束偏移</w:t>
            </w:r>
            <w:r>
              <w:rPr>
                <w:rFonts w:eastAsia="仿宋_GB2312" w:hint="eastAsia"/>
                <w:sz w:val="24"/>
              </w:rPr>
              <w:t>；</w:t>
            </w:r>
            <w:r w:rsidRPr="005F41B6">
              <w:rPr>
                <w:rFonts w:eastAsia="仿宋_GB2312"/>
                <w:sz w:val="24"/>
              </w:rPr>
              <w:t>12</w:t>
            </w:r>
            <w:r w:rsidRPr="005F41B6">
              <w:rPr>
                <w:rFonts w:eastAsia="仿宋_GB2312" w:hint="eastAsia"/>
                <w:sz w:val="24"/>
              </w:rPr>
              <w:t xml:space="preserve">. </w:t>
            </w:r>
            <w:r w:rsidRPr="005F41B6">
              <w:rPr>
                <w:rFonts w:eastAsia="仿宋_GB2312"/>
                <w:sz w:val="24"/>
              </w:rPr>
              <w:t>双聚焦速度分析与成像</w:t>
            </w:r>
            <w:r>
              <w:rPr>
                <w:rFonts w:eastAsia="仿宋_GB2312" w:hint="eastAsia"/>
                <w:sz w:val="24"/>
              </w:rPr>
              <w:t>；</w:t>
            </w:r>
            <w:r w:rsidRPr="005F41B6">
              <w:rPr>
                <w:rFonts w:eastAsia="仿宋_GB2312"/>
                <w:sz w:val="24"/>
              </w:rPr>
              <w:t>13</w:t>
            </w:r>
            <w:r w:rsidRPr="005F41B6">
              <w:rPr>
                <w:rFonts w:eastAsia="仿宋_GB2312" w:hint="eastAsia"/>
                <w:sz w:val="24"/>
              </w:rPr>
              <w:t xml:space="preserve">. </w:t>
            </w:r>
            <w:r w:rsidRPr="005F41B6">
              <w:rPr>
                <w:rFonts w:eastAsia="仿宋_GB2312"/>
                <w:sz w:val="24"/>
              </w:rPr>
              <w:t>逆时偏移与最小二乘反演成像</w:t>
            </w:r>
            <w:r>
              <w:rPr>
                <w:rFonts w:eastAsia="仿宋_GB2312" w:hint="eastAsia"/>
                <w:sz w:val="24"/>
              </w:rPr>
              <w:t>；</w:t>
            </w:r>
            <w:r w:rsidRPr="005F41B6">
              <w:rPr>
                <w:rFonts w:eastAsia="仿宋_GB2312"/>
                <w:sz w:val="24"/>
              </w:rPr>
              <w:t>14</w:t>
            </w:r>
            <w:r w:rsidRPr="005F41B6">
              <w:rPr>
                <w:rFonts w:eastAsia="仿宋_GB2312" w:hint="eastAsia"/>
                <w:sz w:val="24"/>
              </w:rPr>
              <w:t xml:space="preserve">. </w:t>
            </w:r>
            <w:r w:rsidRPr="005F41B6">
              <w:rPr>
                <w:rFonts w:eastAsia="仿宋_GB2312"/>
                <w:sz w:val="24"/>
              </w:rPr>
              <w:t>层析建模与全波形反演</w:t>
            </w:r>
            <w:r>
              <w:rPr>
                <w:rFonts w:eastAsia="仿宋_GB2312" w:hint="eastAsia"/>
                <w:sz w:val="24"/>
              </w:rPr>
              <w:t>；</w:t>
            </w:r>
            <w:r w:rsidRPr="005F41B6">
              <w:rPr>
                <w:rFonts w:eastAsia="仿宋_GB2312"/>
                <w:sz w:val="24"/>
              </w:rPr>
              <w:t>15</w:t>
            </w:r>
            <w:r w:rsidRPr="005F41B6">
              <w:rPr>
                <w:rFonts w:eastAsia="仿宋_GB2312" w:hint="eastAsia"/>
                <w:sz w:val="24"/>
              </w:rPr>
              <w:t xml:space="preserve">. </w:t>
            </w:r>
            <w:r w:rsidRPr="005F41B6">
              <w:rPr>
                <w:rFonts w:eastAsia="仿宋_GB2312"/>
                <w:sz w:val="24"/>
              </w:rPr>
              <w:t>多波多方位联合速度分析与成像</w:t>
            </w:r>
            <w:r>
              <w:rPr>
                <w:rFonts w:eastAsia="仿宋_GB2312" w:hint="eastAsia"/>
                <w:sz w:val="24"/>
              </w:rPr>
              <w:t>；</w:t>
            </w:r>
            <w:r w:rsidRPr="005F41B6">
              <w:rPr>
                <w:rFonts w:eastAsia="仿宋_GB2312"/>
                <w:sz w:val="24"/>
              </w:rPr>
              <w:t>16</w:t>
            </w:r>
            <w:r w:rsidRPr="005F41B6">
              <w:rPr>
                <w:rFonts w:eastAsia="仿宋_GB2312" w:hint="eastAsia"/>
                <w:sz w:val="24"/>
              </w:rPr>
              <w:t xml:space="preserve">. </w:t>
            </w:r>
            <w:r w:rsidRPr="005F41B6">
              <w:rPr>
                <w:rFonts w:eastAsia="仿宋_GB2312"/>
                <w:sz w:val="24"/>
              </w:rPr>
              <w:t>多源随机采集数据混叠成像</w:t>
            </w:r>
            <w:r>
              <w:rPr>
                <w:rFonts w:eastAsia="仿宋_GB2312" w:hint="eastAsia"/>
                <w:sz w:val="24"/>
              </w:rPr>
              <w:t>；</w:t>
            </w:r>
            <w:r w:rsidRPr="005F41B6">
              <w:rPr>
                <w:rFonts w:eastAsia="仿宋_GB2312"/>
                <w:sz w:val="24"/>
              </w:rPr>
              <w:t>17</w:t>
            </w:r>
            <w:r w:rsidRPr="005F41B6">
              <w:rPr>
                <w:rFonts w:eastAsia="仿宋_GB2312" w:hint="eastAsia"/>
                <w:sz w:val="24"/>
              </w:rPr>
              <w:t xml:space="preserve">. </w:t>
            </w:r>
            <w:r w:rsidRPr="005F41B6">
              <w:rPr>
                <w:rFonts w:eastAsia="仿宋_GB2312"/>
                <w:sz w:val="24"/>
              </w:rPr>
              <w:t>井震多尺度资料联合速度分析与成像</w:t>
            </w:r>
            <w:r>
              <w:rPr>
                <w:rFonts w:eastAsia="仿宋_GB2312" w:hint="eastAsia"/>
                <w:sz w:val="24"/>
              </w:rPr>
              <w:t>；</w:t>
            </w:r>
            <w:r w:rsidRPr="005F41B6">
              <w:rPr>
                <w:rFonts w:eastAsia="仿宋_GB2312"/>
                <w:sz w:val="24"/>
              </w:rPr>
              <w:t>18</w:t>
            </w:r>
            <w:r w:rsidRPr="005F41B6">
              <w:rPr>
                <w:rFonts w:eastAsia="仿宋_GB2312" w:hint="eastAsia"/>
                <w:sz w:val="24"/>
              </w:rPr>
              <w:t xml:space="preserve">. </w:t>
            </w:r>
            <w:r w:rsidRPr="005F41B6">
              <w:rPr>
                <w:rFonts w:eastAsia="仿宋_GB2312"/>
                <w:sz w:val="24"/>
              </w:rPr>
              <w:t>非时移地震与微地震监测</w:t>
            </w:r>
            <w:r>
              <w:rPr>
                <w:rFonts w:eastAsia="仿宋_GB2312" w:hint="eastAsia"/>
                <w:sz w:val="24"/>
              </w:rPr>
              <w:t>；</w:t>
            </w:r>
            <w:r w:rsidRPr="005F41B6">
              <w:rPr>
                <w:rFonts w:eastAsia="仿宋_GB2312"/>
                <w:sz w:val="24"/>
              </w:rPr>
              <w:t>19</w:t>
            </w:r>
            <w:r w:rsidRPr="005F41B6">
              <w:rPr>
                <w:rFonts w:eastAsia="仿宋_GB2312" w:hint="eastAsia"/>
                <w:sz w:val="24"/>
              </w:rPr>
              <w:t>.</w:t>
            </w:r>
            <w:r w:rsidRPr="005F41B6">
              <w:rPr>
                <w:rFonts w:eastAsia="仿宋_GB2312"/>
                <w:sz w:val="24"/>
              </w:rPr>
              <w:t>非常规储层地震叠前成像</w:t>
            </w:r>
            <w:r>
              <w:rPr>
                <w:rFonts w:eastAsia="仿宋_GB2312" w:hint="eastAsia"/>
                <w:sz w:val="24"/>
              </w:rPr>
              <w:t>；</w:t>
            </w:r>
            <w:r w:rsidRPr="005F41B6">
              <w:rPr>
                <w:rFonts w:eastAsia="仿宋_GB2312"/>
                <w:sz w:val="24"/>
              </w:rPr>
              <w:t>20</w:t>
            </w:r>
            <w:r w:rsidRPr="005F41B6">
              <w:rPr>
                <w:rFonts w:eastAsia="仿宋_GB2312" w:hint="eastAsia"/>
                <w:sz w:val="24"/>
              </w:rPr>
              <w:t xml:space="preserve">. </w:t>
            </w:r>
            <w:r w:rsidR="00DF0A37">
              <w:rPr>
                <w:rFonts w:eastAsia="仿宋_GB2312" w:hint="eastAsia"/>
                <w:sz w:val="24"/>
              </w:rPr>
              <w:t>深层</w:t>
            </w:r>
            <w:r w:rsidR="00DF0A37">
              <w:rPr>
                <w:rFonts w:eastAsia="仿宋_GB2312" w:hint="eastAsia"/>
                <w:sz w:val="24"/>
              </w:rPr>
              <w:t>-</w:t>
            </w:r>
            <w:r w:rsidR="00DF0A37">
              <w:rPr>
                <w:rFonts w:eastAsia="仿宋_GB2312"/>
                <w:sz w:val="24"/>
              </w:rPr>
              <w:t>超深层地震成像</w:t>
            </w:r>
            <w:r>
              <w:rPr>
                <w:rFonts w:eastAsia="仿宋_GB2312" w:hint="eastAsia"/>
                <w:sz w:val="24"/>
              </w:rPr>
              <w:t>。</w:t>
            </w:r>
          </w:p>
        </w:tc>
      </w:tr>
      <w:tr w:rsidR="002F3C16" w:rsidRPr="0067306D" w:rsidTr="00352B18">
        <w:trPr>
          <w:trHeight w:val="2247"/>
          <w:jc w:val="center"/>
        </w:trPr>
        <w:tc>
          <w:tcPr>
            <w:tcW w:w="8877" w:type="dxa"/>
            <w:gridSpan w:val="6"/>
            <w:tcBorders>
              <w:top w:val="single" w:sz="6" w:space="0" w:color="auto"/>
              <w:left w:val="single" w:sz="6" w:space="0" w:color="auto"/>
              <w:bottom w:val="single" w:sz="6" w:space="0" w:color="auto"/>
              <w:right w:val="single" w:sz="6" w:space="0" w:color="auto"/>
            </w:tcBorders>
          </w:tcPr>
          <w:p w:rsidR="002F3C16" w:rsidRDefault="002F3C16" w:rsidP="00B4045E">
            <w:pPr>
              <w:snapToGrid w:val="0"/>
              <w:spacing w:line="360" w:lineRule="auto"/>
              <w:rPr>
                <w:rFonts w:eastAsia="仿宋_GB2312"/>
                <w:sz w:val="24"/>
              </w:rPr>
            </w:pPr>
            <w:r w:rsidRPr="0067306D">
              <w:rPr>
                <w:rFonts w:eastAsia="仿宋_GB2312"/>
                <w:sz w:val="24"/>
              </w:rPr>
              <w:t>课题组简介：</w:t>
            </w:r>
          </w:p>
          <w:p w:rsidR="005F41B6" w:rsidRPr="0067306D" w:rsidRDefault="005F41B6" w:rsidP="001E4471">
            <w:pPr>
              <w:snapToGrid w:val="0"/>
              <w:spacing w:line="360" w:lineRule="auto"/>
              <w:ind w:firstLineChars="200" w:firstLine="480"/>
              <w:rPr>
                <w:rFonts w:eastAsia="仿宋_GB2312"/>
                <w:sz w:val="24"/>
              </w:rPr>
            </w:pPr>
            <w:r w:rsidRPr="005F41B6">
              <w:rPr>
                <w:rFonts w:eastAsia="仿宋_GB2312"/>
                <w:sz w:val="24"/>
              </w:rPr>
              <w:t>地震波传播与成像（</w:t>
            </w:r>
            <w:r w:rsidRPr="005F41B6">
              <w:rPr>
                <w:rFonts w:eastAsia="仿宋_GB2312"/>
                <w:sz w:val="24"/>
              </w:rPr>
              <w:t>SWPI</w:t>
            </w:r>
            <w:r w:rsidRPr="005F41B6">
              <w:rPr>
                <w:rFonts w:eastAsia="仿宋_GB2312"/>
                <w:sz w:val="24"/>
              </w:rPr>
              <w:t>）实验室是中国石油大学（华东）</w:t>
            </w:r>
            <w:r w:rsidR="00B4045E">
              <w:rPr>
                <w:rFonts w:eastAsia="仿宋_GB2312"/>
                <w:sz w:val="24"/>
              </w:rPr>
              <w:t>双一流学科</w:t>
            </w:r>
            <w:r w:rsidR="00B4045E">
              <w:rPr>
                <w:rFonts w:eastAsia="仿宋_GB2312" w:hint="eastAsia"/>
                <w:sz w:val="24"/>
              </w:rPr>
              <w:t>“</w:t>
            </w:r>
            <w:r w:rsidR="00B4045E">
              <w:rPr>
                <w:rFonts w:eastAsia="仿宋_GB2312"/>
                <w:sz w:val="24"/>
              </w:rPr>
              <w:t>地质资源与地质工程</w:t>
            </w:r>
            <w:r w:rsidR="00B4045E">
              <w:rPr>
                <w:rFonts w:eastAsia="仿宋_GB2312" w:hint="eastAsia"/>
                <w:sz w:val="24"/>
              </w:rPr>
              <w:t>”地震成像与储层地球物理研究方向</w:t>
            </w:r>
            <w:r w:rsidRPr="005F41B6">
              <w:rPr>
                <w:rFonts w:eastAsia="仿宋_GB2312"/>
                <w:sz w:val="24"/>
              </w:rPr>
              <w:t>的重要组成部分。</w:t>
            </w:r>
            <w:r w:rsidRPr="005F41B6">
              <w:rPr>
                <w:rFonts w:eastAsia="仿宋_GB2312"/>
                <w:sz w:val="24"/>
              </w:rPr>
              <w:t>SWPI</w:t>
            </w:r>
            <w:r w:rsidRPr="005F41B6">
              <w:rPr>
                <w:rFonts w:eastAsia="仿宋_GB2312"/>
                <w:sz w:val="24"/>
              </w:rPr>
              <w:t>实验室共有教师</w:t>
            </w:r>
            <w:r>
              <w:rPr>
                <w:rFonts w:eastAsia="仿宋_GB2312"/>
                <w:sz w:val="24"/>
              </w:rPr>
              <w:t>11</w:t>
            </w:r>
            <w:r w:rsidRPr="005F41B6">
              <w:rPr>
                <w:rFonts w:eastAsia="仿宋_GB2312"/>
                <w:sz w:val="24"/>
              </w:rPr>
              <w:t>人，其中教授</w:t>
            </w:r>
            <w:r w:rsidRPr="005F41B6">
              <w:rPr>
                <w:rFonts w:eastAsia="仿宋_GB2312" w:hint="eastAsia"/>
                <w:sz w:val="24"/>
              </w:rPr>
              <w:t>2</w:t>
            </w:r>
            <w:r w:rsidRPr="005F41B6">
              <w:rPr>
                <w:rFonts w:eastAsia="仿宋_GB2312"/>
                <w:sz w:val="24"/>
              </w:rPr>
              <w:t>人、副教授</w:t>
            </w:r>
            <w:r w:rsidRPr="005F41B6">
              <w:rPr>
                <w:rFonts w:eastAsia="仿宋_GB2312"/>
                <w:sz w:val="24"/>
              </w:rPr>
              <w:t>3</w:t>
            </w:r>
            <w:r w:rsidRPr="005F41B6">
              <w:rPr>
                <w:rFonts w:eastAsia="仿宋_GB2312"/>
                <w:sz w:val="24"/>
              </w:rPr>
              <w:t>人、讲师</w:t>
            </w:r>
            <w:r>
              <w:rPr>
                <w:rFonts w:eastAsia="仿宋_GB2312"/>
                <w:sz w:val="24"/>
              </w:rPr>
              <w:t>6</w:t>
            </w:r>
            <w:r w:rsidRPr="005F41B6">
              <w:rPr>
                <w:rFonts w:eastAsia="仿宋_GB2312"/>
                <w:sz w:val="24"/>
              </w:rPr>
              <w:t>人，</w:t>
            </w:r>
            <w:r w:rsidRPr="005F41B6">
              <w:rPr>
                <w:rFonts w:eastAsia="仿宋_GB2312"/>
                <w:sz w:val="24"/>
              </w:rPr>
              <w:t>2</w:t>
            </w:r>
            <w:r w:rsidRPr="005F41B6">
              <w:rPr>
                <w:rFonts w:eastAsia="仿宋_GB2312"/>
                <w:sz w:val="24"/>
              </w:rPr>
              <w:t>名博士生导师，</w:t>
            </w:r>
            <w:r w:rsidR="00B4045E">
              <w:rPr>
                <w:rFonts w:eastAsia="仿宋_GB2312"/>
                <w:sz w:val="24"/>
              </w:rPr>
              <w:t>8</w:t>
            </w:r>
            <w:r w:rsidRPr="005F41B6">
              <w:rPr>
                <w:rFonts w:eastAsia="仿宋_GB2312"/>
                <w:sz w:val="24"/>
              </w:rPr>
              <w:t>名硕士生导师。初步形成了一支年龄学缘结构合理、学历层次高、创新能力强的科研团队。近年来，</w:t>
            </w:r>
            <w:r w:rsidRPr="005F41B6">
              <w:rPr>
                <w:rFonts w:eastAsia="仿宋_GB2312"/>
                <w:sz w:val="24"/>
              </w:rPr>
              <w:t>SWPI</w:t>
            </w:r>
            <w:r w:rsidRPr="005F41B6">
              <w:rPr>
                <w:rFonts w:eastAsia="仿宋_GB2312"/>
                <w:sz w:val="24"/>
              </w:rPr>
              <w:t>承担</w:t>
            </w:r>
            <w:r w:rsidRPr="005F41B6">
              <w:rPr>
                <w:rFonts w:eastAsia="仿宋_GB2312"/>
                <w:sz w:val="24"/>
              </w:rPr>
              <w:t>1</w:t>
            </w:r>
            <w:r w:rsidR="00B4045E">
              <w:rPr>
                <w:rFonts w:eastAsia="仿宋_GB2312"/>
                <w:sz w:val="24"/>
              </w:rPr>
              <w:t>5</w:t>
            </w:r>
            <w:r w:rsidRPr="005F41B6">
              <w:rPr>
                <w:rFonts w:eastAsia="仿宋_GB2312"/>
                <w:sz w:val="24"/>
              </w:rPr>
              <w:t>0</w:t>
            </w:r>
            <w:r w:rsidRPr="005F41B6">
              <w:rPr>
                <w:rFonts w:eastAsia="仿宋_GB2312"/>
                <w:sz w:val="24"/>
              </w:rPr>
              <w:t>多项纵横向科研项目和课题，其中国家自然科学基金、</w:t>
            </w:r>
            <w:r w:rsidRPr="005F41B6">
              <w:rPr>
                <w:rFonts w:eastAsia="仿宋_GB2312" w:hint="eastAsia"/>
                <w:sz w:val="24"/>
              </w:rPr>
              <w:t>国家重点研发计划（</w:t>
            </w:r>
            <w:r w:rsidRPr="005F41B6">
              <w:rPr>
                <w:rFonts w:eastAsia="仿宋_GB2312"/>
                <w:sz w:val="24"/>
              </w:rPr>
              <w:t>国家</w:t>
            </w:r>
            <w:r w:rsidRPr="005F41B6">
              <w:rPr>
                <w:rFonts w:eastAsia="仿宋_GB2312"/>
                <w:sz w:val="24"/>
              </w:rPr>
              <w:t>973</w:t>
            </w:r>
            <w:r w:rsidRPr="005F41B6">
              <w:rPr>
                <w:rFonts w:eastAsia="仿宋_GB2312"/>
                <w:sz w:val="24"/>
              </w:rPr>
              <w:t>、国家</w:t>
            </w:r>
            <w:r w:rsidRPr="005F41B6">
              <w:rPr>
                <w:rFonts w:eastAsia="仿宋_GB2312"/>
                <w:sz w:val="24"/>
              </w:rPr>
              <w:t>863</w:t>
            </w:r>
            <w:r w:rsidRPr="005F41B6">
              <w:rPr>
                <w:rFonts w:eastAsia="仿宋_GB2312" w:hint="eastAsia"/>
                <w:sz w:val="24"/>
              </w:rPr>
              <w:t>）</w:t>
            </w:r>
            <w:r w:rsidRPr="005F41B6">
              <w:rPr>
                <w:rFonts w:eastAsia="仿宋_GB2312"/>
                <w:sz w:val="24"/>
              </w:rPr>
              <w:t>和国家科技重大专项等国家级项目（课题或子课题）</w:t>
            </w:r>
            <w:r w:rsidRPr="005F41B6">
              <w:rPr>
                <w:rFonts w:eastAsia="仿宋_GB2312"/>
                <w:sz w:val="24"/>
              </w:rPr>
              <w:t>2</w:t>
            </w:r>
            <w:r w:rsidR="00B4045E">
              <w:rPr>
                <w:rFonts w:eastAsia="仿宋_GB2312"/>
                <w:sz w:val="24"/>
              </w:rPr>
              <w:t>6</w:t>
            </w:r>
            <w:r w:rsidRPr="005F41B6">
              <w:rPr>
                <w:rFonts w:eastAsia="仿宋_GB2312"/>
                <w:sz w:val="24"/>
              </w:rPr>
              <w:t>项；在</w:t>
            </w:r>
            <w:r w:rsidRPr="005F41B6">
              <w:rPr>
                <w:rFonts w:eastAsia="仿宋_GB2312"/>
                <w:sz w:val="24"/>
              </w:rPr>
              <w:t>EPSL</w:t>
            </w:r>
            <w:r w:rsidRPr="005F41B6">
              <w:rPr>
                <w:rFonts w:eastAsia="仿宋_GB2312"/>
                <w:sz w:val="24"/>
              </w:rPr>
              <w:t>、</w:t>
            </w:r>
            <w:r w:rsidRPr="005F41B6">
              <w:rPr>
                <w:rFonts w:eastAsia="仿宋_GB2312"/>
                <w:sz w:val="24"/>
              </w:rPr>
              <w:t>GRL</w:t>
            </w:r>
            <w:r w:rsidRPr="005F41B6">
              <w:rPr>
                <w:rFonts w:eastAsia="仿宋_GB2312"/>
                <w:sz w:val="24"/>
              </w:rPr>
              <w:t>、</w:t>
            </w:r>
            <w:r w:rsidRPr="005F41B6">
              <w:rPr>
                <w:rFonts w:eastAsia="仿宋_GB2312"/>
                <w:sz w:val="24"/>
              </w:rPr>
              <w:t>GJI</w:t>
            </w:r>
            <w:r w:rsidRPr="005F41B6">
              <w:rPr>
                <w:rFonts w:eastAsia="仿宋_GB2312"/>
                <w:sz w:val="24"/>
              </w:rPr>
              <w:t>、</w:t>
            </w:r>
            <w:r w:rsidRPr="005F41B6">
              <w:rPr>
                <w:rFonts w:eastAsia="仿宋_GB2312"/>
                <w:sz w:val="24"/>
              </w:rPr>
              <w:t>Geophysics</w:t>
            </w:r>
            <w:r w:rsidRPr="005F41B6">
              <w:rPr>
                <w:rFonts w:eastAsia="仿宋_GB2312"/>
                <w:sz w:val="24"/>
              </w:rPr>
              <w:t>、</w:t>
            </w:r>
            <w:r w:rsidRPr="005F41B6">
              <w:rPr>
                <w:rFonts w:eastAsia="仿宋_GB2312"/>
                <w:sz w:val="24"/>
              </w:rPr>
              <w:t>Geophysical Prospecting</w:t>
            </w:r>
            <w:r w:rsidRPr="005F41B6">
              <w:rPr>
                <w:rFonts w:eastAsia="仿宋_GB2312"/>
                <w:sz w:val="24"/>
              </w:rPr>
              <w:t>、</w:t>
            </w:r>
            <w:r w:rsidRPr="005F41B6">
              <w:rPr>
                <w:rFonts w:eastAsia="仿宋_GB2312"/>
                <w:sz w:val="24"/>
              </w:rPr>
              <w:t>Journal of Applied Geophysics</w:t>
            </w:r>
            <w:r w:rsidRPr="005F41B6">
              <w:rPr>
                <w:rFonts w:eastAsia="仿宋_GB2312"/>
                <w:sz w:val="24"/>
              </w:rPr>
              <w:t>、</w:t>
            </w:r>
            <w:r w:rsidRPr="005F41B6">
              <w:rPr>
                <w:rFonts w:eastAsia="仿宋_GB2312"/>
                <w:sz w:val="24"/>
              </w:rPr>
              <w:t>Exploration Geophysics</w:t>
            </w:r>
            <w:r w:rsidRPr="005F41B6">
              <w:rPr>
                <w:rFonts w:eastAsia="仿宋_GB2312"/>
                <w:sz w:val="24"/>
              </w:rPr>
              <w:t>、</w:t>
            </w:r>
            <w:r w:rsidRPr="005F41B6">
              <w:rPr>
                <w:rFonts w:eastAsia="仿宋_GB2312"/>
                <w:sz w:val="24"/>
              </w:rPr>
              <w:t>Seismic Exploration</w:t>
            </w:r>
            <w:r w:rsidRPr="005F41B6">
              <w:rPr>
                <w:rFonts w:eastAsia="仿宋_GB2312"/>
                <w:sz w:val="24"/>
              </w:rPr>
              <w:t>、</w:t>
            </w:r>
            <w:r w:rsidRPr="005F41B6">
              <w:rPr>
                <w:rFonts w:eastAsia="仿宋_GB2312"/>
                <w:sz w:val="24"/>
              </w:rPr>
              <w:t>JGE</w:t>
            </w:r>
            <w:r w:rsidRPr="005F41B6">
              <w:rPr>
                <w:rFonts w:eastAsia="仿宋_GB2312"/>
                <w:sz w:val="24"/>
              </w:rPr>
              <w:t>、</w:t>
            </w:r>
            <w:r w:rsidRPr="005F41B6">
              <w:rPr>
                <w:rFonts w:eastAsia="仿宋_GB2312"/>
                <w:sz w:val="24"/>
              </w:rPr>
              <w:t>SEG</w:t>
            </w:r>
            <w:r w:rsidRPr="005F41B6">
              <w:rPr>
                <w:rFonts w:eastAsia="仿宋_GB2312"/>
                <w:sz w:val="24"/>
              </w:rPr>
              <w:t>、</w:t>
            </w:r>
            <w:r w:rsidRPr="005F41B6">
              <w:rPr>
                <w:rFonts w:eastAsia="仿宋_GB2312"/>
                <w:sz w:val="24"/>
              </w:rPr>
              <w:t>EAGE</w:t>
            </w:r>
            <w:r w:rsidRPr="005F41B6">
              <w:rPr>
                <w:rFonts w:eastAsia="仿宋_GB2312"/>
                <w:sz w:val="24"/>
              </w:rPr>
              <w:t>、</w:t>
            </w:r>
            <w:r w:rsidRPr="005F41B6">
              <w:rPr>
                <w:rFonts w:eastAsia="仿宋_GB2312"/>
                <w:sz w:val="24"/>
              </w:rPr>
              <w:t>AGU</w:t>
            </w:r>
            <w:r w:rsidRPr="005F41B6">
              <w:rPr>
                <w:rFonts w:eastAsia="仿宋_GB2312"/>
                <w:sz w:val="24"/>
              </w:rPr>
              <w:t>、</w:t>
            </w:r>
            <w:r w:rsidRPr="005F41B6">
              <w:rPr>
                <w:rFonts w:eastAsia="仿宋_GB2312"/>
                <w:sz w:val="24"/>
              </w:rPr>
              <w:t>JES</w:t>
            </w:r>
            <w:r w:rsidRPr="005F41B6">
              <w:rPr>
                <w:rFonts w:eastAsia="仿宋_GB2312"/>
                <w:sz w:val="24"/>
              </w:rPr>
              <w:t>、</w:t>
            </w:r>
            <w:r w:rsidRPr="005F41B6">
              <w:rPr>
                <w:rFonts w:eastAsia="仿宋_GB2312"/>
                <w:sz w:val="24"/>
              </w:rPr>
              <w:t>Applied Geophysics</w:t>
            </w:r>
            <w:r w:rsidRPr="005F41B6">
              <w:rPr>
                <w:rFonts w:eastAsia="仿宋_GB2312"/>
                <w:sz w:val="24"/>
              </w:rPr>
              <w:t>、</w:t>
            </w:r>
            <w:r w:rsidRPr="005F41B6">
              <w:rPr>
                <w:rFonts w:eastAsia="仿宋_GB2312"/>
                <w:sz w:val="24"/>
              </w:rPr>
              <w:t>Petroleum Science</w:t>
            </w:r>
            <w:r w:rsidRPr="005F41B6">
              <w:rPr>
                <w:rFonts w:eastAsia="仿宋_GB2312"/>
                <w:sz w:val="24"/>
              </w:rPr>
              <w:t>、科学通报、地球物理学报、地震学报、石油地球物理勘探、石油物探、地球物理学进展、中国石油大学学报等国内外学术刊物和重要学术会议上公开发表学术论文</w:t>
            </w:r>
            <w:r w:rsidR="00B4045E">
              <w:rPr>
                <w:rFonts w:eastAsia="仿宋_GB2312"/>
                <w:sz w:val="24"/>
              </w:rPr>
              <w:t>8</w:t>
            </w:r>
            <w:r w:rsidRPr="005F41B6">
              <w:rPr>
                <w:rFonts w:eastAsia="仿宋_GB2312"/>
                <w:sz w:val="24"/>
              </w:rPr>
              <w:t>00</w:t>
            </w:r>
            <w:r w:rsidRPr="005F41B6">
              <w:rPr>
                <w:rFonts w:eastAsia="仿宋_GB2312"/>
                <w:sz w:val="24"/>
              </w:rPr>
              <w:t>多篇，其中</w:t>
            </w:r>
            <w:r w:rsidRPr="005F41B6">
              <w:rPr>
                <w:rFonts w:eastAsia="仿宋_GB2312"/>
                <w:sz w:val="24"/>
              </w:rPr>
              <w:t>SCI</w:t>
            </w:r>
            <w:r w:rsidRPr="005F41B6">
              <w:rPr>
                <w:rFonts w:eastAsia="仿宋_GB2312"/>
                <w:sz w:val="24"/>
              </w:rPr>
              <w:t>、</w:t>
            </w:r>
            <w:r w:rsidRPr="005F41B6">
              <w:rPr>
                <w:rFonts w:eastAsia="仿宋_GB2312"/>
                <w:sz w:val="24"/>
              </w:rPr>
              <w:t>EI</w:t>
            </w:r>
            <w:r w:rsidRPr="005F41B6">
              <w:rPr>
                <w:rFonts w:eastAsia="仿宋_GB2312"/>
                <w:sz w:val="24"/>
              </w:rPr>
              <w:t>、</w:t>
            </w:r>
            <w:r w:rsidRPr="005F41B6">
              <w:rPr>
                <w:rFonts w:eastAsia="仿宋_GB2312"/>
                <w:sz w:val="24"/>
              </w:rPr>
              <w:t>ISTP</w:t>
            </w:r>
            <w:r w:rsidRPr="005F41B6">
              <w:rPr>
                <w:rFonts w:eastAsia="仿宋_GB2312"/>
                <w:sz w:val="24"/>
              </w:rPr>
              <w:t>三大检索论文</w:t>
            </w:r>
            <w:r w:rsidRPr="005F41B6">
              <w:rPr>
                <w:rFonts w:eastAsia="仿宋_GB2312" w:hint="eastAsia"/>
                <w:sz w:val="24"/>
              </w:rPr>
              <w:t>3</w:t>
            </w:r>
            <w:r w:rsidR="00B4045E">
              <w:rPr>
                <w:rFonts w:eastAsia="仿宋_GB2312"/>
                <w:sz w:val="24"/>
              </w:rPr>
              <w:t>4</w:t>
            </w:r>
            <w:r w:rsidRPr="005F41B6">
              <w:rPr>
                <w:rFonts w:eastAsia="仿宋_GB2312"/>
                <w:sz w:val="24"/>
              </w:rPr>
              <w:t>5</w:t>
            </w:r>
            <w:r w:rsidRPr="005F41B6">
              <w:rPr>
                <w:rFonts w:eastAsia="仿宋_GB2312"/>
                <w:sz w:val="24"/>
              </w:rPr>
              <w:t>篇（</w:t>
            </w:r>
            <w:r w:rsidRPr="005F41B6">
              <w:rPr>
                <w:rFonts w:eastAsia="仿宋_GB2312"/>
                <w:sz w:val="24"/>
              </w:rPr>
              <w:t>SCI</w:t>
            </w:r>
            <w:r w:rsidRPr="005F41B6">
              <w:rPr>
                <w:rFonts w:eastAsia="仿宋_GB2312"/>
                <w:sz w:val="24"/>
              </w:rPr>
              <w:t>检索</w:t>
            </w:r>
            <w:r w:rsidR="00B4045E">
              <w:rPr>
                <w:rFonts w:eastAsia="仿宋_GB2312"/>
                <w:sz w:val="24"/>
              </w:rPr>
              <w:t>81</w:t>
            </w:r>
            <w:r w:rsidRPr="005F41B6">
              <w:rPr>
                <w:rFonts w:eastAsia="仿宋_GB2312"/>
                <w:sz w:val="24"/>
              </w:rPr>
              <w:t>篇、</w:t>
            </w:r>
            <w:r w:rsidRPr="005F41B6">
              <w:rPr>
                <w:rFonts w:eastAsia="仿宋_GB2312"/>
                <w:sz w:val="24"/>
              </w:rPr>
              <w:t>EI</w:t>
            </w:r>
            <w:r w:rsidRPr="005F41B6">
              <w:rPr>
                <w:rFonts w:eastAsia="仿宋_GB2312"/>
                <w:sz w:val="24"/>
              </w:rPr>
              <w:t>检索</w:t>
            </w:r>
            <w:r w:rsidRPr="005F41B6">
              <w:rPr>
                <w:rFonts w:eastAsia="仿宋_GB2312"/>
                <w:sz w:val="24"/>
              </w:rPr>
              <w:t>1</w:t>
            </w:r>
            <w:r w:rsidR="00B4045E">
              <w:rPr>
                <w:rFonts w:eastAsia="仿宋_GB2312"/>
                <w:sz w:val="24"/>
              </w:rPr>
              <w:t>8</w:t>
            </w:r>
            <w:r w:rsidRPr="005F41B6">
              <w:rPr>
                <w:rFonts w:eastAsia="仿宋_GB2312" w:hint="eastAsia"/>
                <w:sz w:val="24"/>
              </w:rPr>
              <w:t>5</w:t>
            </w:r>
            <w:r w:rsidRPr="005F41B6">
              <w:rPr>
                <w:rFonts w:eastAsia="仿宋_GB2312"/>
                <w:sz w:val="24"/>
              </w:rPr>
              <w:t>篇、</w:t>
            </w:r>
            <w:r w:rsidRPr="005F41B6">
              <w:rPr>
                <w:rFonts w:eastAsia="仿宋_GB2312"/>
                <w:sz w:val="24"/>
              </w:rPr>
              <w:t>ISTP</w:t>
            </w:r>
            <w:r w:rsidRPr="005F41B6">
              <w:rPr>
                <w:rFonts w:eastAsia="仿宋_GB2312"/>
                <w:sz w:val="24"/>
              </w:rPr>
              <w:t>检索</w:t>
            </w:r>
            <w:r w:rsidR="00B4045E">
              <w:rPr>
                <w:rFonts w:eastAsia="仿宋_GB2312"/>
                <w:sz w:val="24"/>
              </w:rPr>
              <w:t>7</w:t>
            </w:r>
            <w:r w:rsidRPr="005F41B6">
              <w:rPr>
                <w:rFonts w:eastAsia="仿宋_GB2312" w:hint="eastAsia"/>
                <w:sz w:val="24"/>
              </w:rPr>
              <w:t>9</w:t>
            </w:r>
            <w:r w:rsidRPr="005F41B6">
              <w:rPr>
                <w:rFonts w:eastAsia="仿宋_GB2312"/>
                <w:sz w:val="24"/>
              </w:rPr>
              <w:t>篇）；出版专著</w:t>
            </w:r>
            <w:r w:rsidRPr="005F41B6">
              <w:rPr>
                <w:rFonts w:eastAsia="仿宋_GB2312"/>
                <w:sz w:val="24"/>
              </w:rPr>
              <w:t>9</w:t>
            </w:r>
            <w:r w:rsidRPr="005F41B6">
              <w:rPr>
                <w:rFonts w:eastAsia="仿宋_GB2312"/>
                <w:sz w:val="24"/>
              </w:rPr>
              <w:t>部；荣获省部级科技进步奖</w:t>
            </w:r>
            <w:r w:rsidRPr="005F41B6">
              <w:rPr>
                <w:rFonts w:eastAsia="仿宋_GB2312"/>
                <w:sz w:val="24"/>
              </w:rPr>
              <w:t>8</w:t>
            </w:r>
            <w:r w:rsidR="00B4045E">
              <w:rPr>
                <w:rFonts w:eastAsia="仿宋_GB2312"/>
                <w:sz w:val="24"/>
              </w:rPr>
              <w:t>项，</w:t>
            </w:r>
            <w:r w:rsidRPr="005F41B6">
              <w:rPr>
                <w:rFonts w:eastAsia="仿宋_GB2312"/>
                <w:sz w:val="24"/>
              </w:rPr>
              <w:t>授权国家发明专利</w:t>
            </w:r>
            <w:r w:rsidRPr="005F41B6">
              <w:rPr>
                <w:rFonts w:eastAsia="仿宋_GB2312"/>
                <w:sz w:val="24"/>
              </w:rPr>
              <w:t>2</w:t>
            </w:r>
            <w:r w:rsidR="00B4045E">
              <w:rPr>
                <w:rFonts w:eastAsia="仿宋_GB2312"/>
                <w:sz w:val="24"/>
              </w:rPr>
              <w:t>1</w:t>
            </w:r>
            <w:r w:rsidRPr="005F41B6">
              <w:rPr>
                <w:rFonts w:eastAsia="仿宋_GB2312"/>
                <w:sz w:val="24"/>
              </w:rPr>
              <w:t>项，软件登记</w:t>
            </w:r>
            <w:r w:rsidRPr="005F41B6">
              <w:rPr>
                <w:rFonts w:eastAsia="仿宋_GB2312"/>
                <w:sz w:val="24"/>
              </w:rPr>
              <w:t>3</w:t>
            </w:r>
            <w:r w:rsidRPr="005F41B6">
              <w:rPr>
                <w:rFonts w:eastAsia="仿宋_GB2312" w:hint="eastAsia"/>
                <w:sz w:val="24"/>
              </w:rPr>
              <w:t>3</w:t>
            </w:r>
            <w:r w:rsidRPr="005F41B6">
              <w:rPr>
                <w:rFonts w:eastAsia="仿宋_GB2312"/>
                <w:sz w:val="24"/>
              </w:rPr>
              <w:t>项。</w:t>
            </w:r>
          </w:p>
        </w:tc>
      </w:tr>
      <w:tr w:rsidR="00B360BE" w:rsidRPr="0067306D" w:rsidTr="00CF3B95">
        <w:trPr>
          <w:trHeight w:val="985"/>
          <w:jc w:val="center"/>
        </w:trPr>
        <w:tc>
          <w:tcPr>
            <w:tcW w:w="1420" w:type="dxa"/>
            <w:tcBorders>
              <w:top w:val="single" w:sz="6" w:space="0" w:color="auto"/>
              <w:left w:val="single" w:sz="6" w:space="0" w:color="auto"/>
              <w:bottom w:val="single" w:sz="6" w:space="0" w:color="auto"/>
              <w:right w:val="single" w:sz="6" w:space="0" w:color="auto"/>
            </w:tcBorders>
            <w:vAlign w:val="center"/>
          </w:tcPr>
          <w:p w:rsidR="00B360BE" w:rsidRPr="0067306D" w:rsidRDefault="00D54F74" w:rsidP="00B01777">
            <w:pPr>
              <w:jc w:val="center"/>
              <w:rPr>
                <w:rFonts w:eastAsia="仿宋_GB2312"/>
                <w:sz w:val="24"/>
              </w:rPr>
            </w:pPr>
            <w:r w:rsidRPr="0067306D">
              <w:rPr>
                <w:rFonts w:eastAsia="仿宋_GB2312"/>
                <w:sz w:val="24"/>
              </w:rPr>
              <w:lastRenderedPageBreak/>
              <w:t>系</w:t>
            </w:r>
            <w:r w:rsidR="00B360BE" w:rsidRPr="0067306D">
              <w:rPr>
                <w:rFonts w:eastAsia="仿宋_GB2312"/>
                <w:sz w:val="24"/>
              </w:rPr>
              <w:t>意见</w:t>
            </w:r>
          </w:p>
        </w:tc>
        <w:tc>
          <w:tcPr>
            <w:tcW w:w="7457" w:type="dxa"/>
            <w:gridSpan w:val="5"/>
            <w:tcBorders>
              <w:top w:val="single" w:sz="6" w:space="0" w:color="auto"/>
              <w:left w:val="single" w:sz="6" w:space="0" w:color="auto"/>
              <w:bottom w:val="single" w:sz="6" w:space="0" w:color="auto"/>
              <w:right w:val="single" w:sz="6" w:space="0" w:color="auto"/>
            </w:tcBorders>
            <w:vAlign w:val="center"/>
          </w:tcPr>
          <w:p w:rsidR="00B360BE" w:rsidRPr="0067306D" w:rsidRDefault="00B360BE" w:rsidP="00B01777">
            <w:pPr>
              <w:autoSpaceDE w:val="0"/>
              <w:autoSpaceDN w:val="0"/>
              <w:adjustRightInd w:val="0"/>
              <w:snapToGrid w:val="0"/>
              <w:spacing w:line="300" w:lineRule="auto"/>
              <w:ind w:right="564"/>
              <w:jc w:val="right"/>
              <w:rPr>
                <w:rFonts w:eastAsia="仿宋_GB2312"/>
                <w:kern w:val="0"/>
                <w:sz w:val="24"/>
                <w:szCs w:val="28"/>
                <w:lang w:val="zh-CN"/>
              </w:rPr>
            </w:pPr>
          </w:p>
          <w:p w:rsidR="00B360BE" w:rsidRPr="0067306D" w:rsidRDefault="00B360BE" w:rsidP="00B01777">
            <w:pPr>
              <w:autoSpaceDE w:val="0"/>
              <w:autoSpaceDN w:val="0"/>
              <w:adjustRightInd w:val="0"/>
              <w:snapToGrid w:val="0"/>
              <w:spacing w:line="300" w:lineRule="auto"/>
              <w:ind w:right="564"/>
              <w:jc w:val="right"/>
              <w:rPr>
                <w:rFonts w:eastAsia="仿宋_GB2312"/>
                <w:kern w:val="0"/>
                <w:sz w:val="24"/>
                <w:szCs w:val="28"/>
                <w:lang w:val="zh-CN"/>
              </w:rPr>
            </w:pPr>
            <w:r w:rsidRPr="0067306D">
              <w:rPr>
                <w:rFonts w:eastAsia="仿宋_GB2312"/>
                <w:kern w:val="0"/>
                <w:sz w:val="24"/>
                <w:szCs w:val="28"/>
                <w:lang w:val="zh-CN"/>
              </w:rPr>
              <w:t>签字：</w:t>
            </w:r>
            <w:r w:rsidRPr="0067306D">
              <w:rPr>
                <w:rFonts w:eastAsia="仿宋_GB2312"/>
                <w:kern w:val="0"/>
                <w:sz w:val="24"/>
                <w:szCs w:val="28"/>
                <w:lang w:val="zh-CN"/>
              </w:rPr>
              <w:t xml:space="preserve">        </w:t>
            </w:r>
            <w:r w:rsidRPr="0067306D">
              <w:rPr>
                <w:rFonts w:eastAsia="仿宋_GB2312"/>
                <w:kern w:val="0"/>
                <w:sz w:val="24"/>
                <w:szCs w:val="28"/>
                <w:lang w:val="zh-CN"/>
              </w:rPr>
              <w:t>（盖章）</w:t>
            </w:r>
            <w:r w:rsidRPr="0067306D">
              <w:rPr>
                <w:rFonts w:eastAsia="仿宋_GB2312"/>
                <w:kern w:val="0"/>
                <w:sz w:val="24"/>
                <w:szCs w:val="28"/>
                <w:lang w:val="zh-CN"/>
              </w:rPr>
              <w:t xml:space="preserve">     </w:t>
            </w:r>
          </w:p>
          <w:p w:rsidR="00B360BE" w:rsidRPr="0067306D" w:rsidRDefault="00B360BE" w:rsidP="00B01777">
            <w:pPr>
              <w:autoSpaceDE w:val="0"/>
              <w:autoSpaceDN w:val="0"/>
              <w:adjustRightInd w:val="0"/>
              <w:snapToGrid w:val="0"/>
              <w:spacing w:line="300" w:lineRule="auto"/>
              <w:ind w:right="564"/>
              <w:jc w:val="right"/>
              <w:rPr>
                <w:rFonts w:eastAsia="仿宋_GB2312"/>
                <w:sz w:val="24"/>
              </w:rPr>
            </w:pPr>
            <w:r w:rsidRPr="0067306D">
              <w:rPr>
                <w:rFonts w:eastAsia="仿宋_GB2312"/>
                <w:kern w:val="0"/>
                <w:sz w:val="24"/>
                <w:szCs w:val="28"/>
                <w:lang w:val="zh-CN"/>
              </w:rPr>
              <w:t xml:space="preserve">                              </w:t>
            </w:r>
            <w:r w:rsidRPr="0067306D">
              <w:rPr>
                <w:rFonts w:eastAsia="仿宋_GB2312"/>
                <w:kern w:val="0"/>
                <w:sz w:val="24"/>
                <w:szCs w:val="28"/>
                <w:lang w:val="zh-CN"/>
              </w:rPr>
              <w:t>年</w:t>
            </w:r>
            <w:r w:rsidRPr="0067306D">
              <w:rPr>
                <w:rFonts w:eastAsia="仿宋_GB2312"/>
                <w:kern w:val="0"/>
                <w:sz w:val="24"/>
                <w:szCs w:val="28"/>
                <w:lang w:val="zh-CN"/>
              </w:rPr>
              <w:t xml:space="preserve">    </w:t>
            </w:r>
            <w:r w:rsidRPr="0067306D">
              <w:rPr>
                <w:rFonts w:eastAsia="仿宋_GB2312"/>
                <w:kern w:val="0"/>
                <w:sz w:val="24"/>
                <w:szCs w:val="28"/>
                <w:lang w:val="zh-CN"/>
              </w:rPr>
              <w:t>月</w:t>
            </w:r>
            <w:r w:rsidRPr="0067306D">
              <w:rPr>
                <w:rFonts w:eastAsia="仿宋_GB2312"/>
                <w:kern w:val="0"/>
                <w:sz w:val="24"/>
                <w:szCs w:val="28"/>
                <w:lang w:val="zh-CN"/>
              </w:rPr>
              <w:t xml:space="preserve">    </w:t>
            </w:r>
            <w:r w:rsidRPr="0067306D">
              <w:rPr>
                <w:rFonts w:eastAsia="仿宋_GB2312"/>
                <w:kern w:val="0"/>
                <w:sz w:val="24"/>
                <w:szCs w:val="28"/>
                <w:lang w:val="zh-CN"/>
              </w:rPr>
              <w:t>日</w:t>
            </w:r>
          </w:p>
        </w:tc>
      </w:tr>
      <w:tr w:rsidR="00B360BE" w:rsidRPr="0067306D" w:rsidTr="00CF3B95">
        <w:trPr>
          <w:trHeight w:val="1214"/>
          <w:jc w:val="center"/>
        </w:trPr>
        <w:tc>
          <w:tcPr>
            <w:tcW w:w="1420" w:type="dxa"/>
            <w:tcBorders>
              <w:top w:val="single" w:sz="6" w:space="0" w:color="auto"/>
              <w:left w:val="single" w:sz="6" w:space="0" w:color="auto"/>
              <w:bottom w:val="single" w:sz="6" w:space="0" w:color="auto"/>
              <w:right w:val="single" w:sz="6" w:space="0" w:color="auto"/>
            </w:tcBorders>
            <w:vAlign w:val="center"/>
          </w:tcPr>
          <w:p w:rsidR="00B360BE" w:rsidRPr="0067306D" w:rsidRDefault="00D54F74" w:rsidP="00B01777">
            <w:pPr>
              <w:jc w:val="center"/>
              <w:rPr>
                <w:rFonts w:eastAsia="仿宋_GB2312"/>
                <w:sz w:val="24"/>
              </w:rPr>
            </w:pPr>
            <w:r w:rsidRPr="0067306D">
              <w:rPr>
                <w:rFonts w:eastAsia="仿宋_GB2312"/>
                <w:sz w:val="24"/>
              </w:rPr>
              <w:t>学院</w:t>
            </w:r>
            <w:r w:rsidR="00B360BE" w:rsidRPr="0067306D">
              <w:rPr>
                <w:rFonts w:eastAsia="仿宋_GB2312"/>
                <w:sz w:val="24"/>
              </w:rPr>
              <w:t>意见</w:t>
            </w:r>
          </w:p>
        </w:tc>
        <w:tc>
          <w:tcPr>
            <w:tcW w:w="7457" w:type="dxa"/>
            <w:gridSpan w:val="5"/>
            <w:tcBorders>
              <w:top w:val="single" w:sz="6" w:space="0" w:color="auto"/>
              <w:left w:val="single" w:sz="6" w:space="0" w:color="auto"/>
              <w:bottom w:val="single" w:sz="6" w:space="0" w:color="auto"/>
              <w:right w:val="single" w:sz="6" w:space="0" w:color="auto"/>
            </w:tcBorders>
            <w:vAlign w:val="center"/>
          </w:tcPr>
          <w:p w:rsidR="00B360BE" w:rsidRPr="0067306D" w:rsidRDefault="00B360BE" w:rsidP="00B01777">
            <w:pPr>
              <w:autoSpaceDE w:val="0"/>
              <w:autoSpaceDN w:val="0"/>
              <w:adjustRightInd w:val="0"/>
              <w:snapToGrid w:val="0"/>
              <w:spacing w:line="300" w:lineRule="auto"/>
              <w:ind w:right="564"/>
              <w:jc w:val="right"/>
              <w:rPr>
                <w:rFonts w:eastAsia="仿宋_GB2312"/>
                <w:kern w:val="0"/>
                <w:sz w:val="24"/>
                <w:szCs w:val="28"/>
                <w:lang w:val="zh-CN"/>
              </w:rPr>
            </w:pPr>
          </w:p>
          <w:p w:rsidR="00B360BE" w:rsidRPr="0067306D" w:rsidRDefault="00B360BE" w:rsidP="00B01777">
            <w:pPr>
              <w:autoSpaceDE w:val="0"/>
              <w:autoSpaceDN w:val="0"/>
              <w:adjustRightInd w:val="0"/>
              <w:snapToGrid w:val="0"/>
              <w:spacing w:line="300" w:lineRule="auto"/>
              <w:ind w:right="564"/>
              <w:jc w:val="right"/>
              <w:rPr>
                <w:rFonts w:eastAsia="仿宋_GB2312"/>
                <w:kern w:val="0"/>
                <w:sz w:val="24"/>
                <w:szCs w:val="28"/>
                <w:lang w:val="zh-CN"/>
              </w:rPr>
            </w:pPr>
            <w:r w:rsidRPr="0067306D">
              <w:rPr>
                <w:rFonts w:eastAsia="仿宋_GB2312"/>
                <w:kern w:val="0"/>
                <w:sz w:val="24"/>
                <w:szCs w:val="28"/>
                <w:lang w:val="zh-CN"/>
              </w:rPr>
              <w:t>签字：</w:t>
            </w:r>
            <w:r w:rsidRPr="0067306D">
              <w:rPr>
                <w:rFonts w:eastAsia="仿宋_GB2312"/>
                <w:kern w:val="0"/>
                <w:sz w:val="24"/>
                <w:szCs w:val="28"/>
                <w:lang w:val="zh-CN"/>
              </w:rPr>
              <w:t xml:space="preserve">        </w:t>
            </w:r>
            <w:r w:rsidRPr="0067306D">
              <w:rPr>
                <w:rFonts w:eastAsia="仿宋_GB2312"/>
                <w:kern w:val="0"/>
                <w:sz w:val="24"/>
                <w:szCs w:val="28"/>
                <w:lang w:val="zh-CN"/>
              </w:rPr>
              <w:t>（盖章）</w:t>
            </w:r>
            <w:r w:rsidRPr="0067306D">
              <w:rPr>
                <w:rFonts w:eastAsia="仿宋_GB2312"/>
                <w:kern w:val="0"/>
                <w:sz w:val="24"/>
                <w:szCs w:val="28"/>
                <w:lang w:val="zh-CN"/>
              </w:rPr>
              <w:t xml:space="preserve">     </w:t>
            </w:r>
          </w:p>
          <w:p w:rsidR="00B360BE" w:rsidRPr="0067306D" w:rsidRDefault="00B360BE" w:rsidP="00B01777">
            <w:pPr>
              <w:snapToGrid w:val="0"/>
              <w:ind w:leftChars="38" w:left="80" w:firstLineChars="900" w:firstLine="2160"/>
              <w:jc w:val="left"/>
              <w:rPr>
                <w:rFonts w:eastAsia="仿宋_GB2312"/>
                <w:sz w:val="24"/>
              </w:rPr>
            </w:pPr>
            <w:r w:rsidRPr="0067306D">
              <w:rPr>
                <w:rFonts w:eastAsia="仿宋_GB2312"/>
                <w:kern w:val="0"/>
                <w:sz w:val="24"/>
                <w:szCs w:val="28"/>
                <w:lang w:val="zh-CN"/>
              </w:rPr>
              <w:t xml:space="preserve">               </w:t>
            </w:r>
            <w:r w:rsidR="00B44BED" w:rsidRPr="0067306D">
              <w:rPr>
                <w:rFonts w:eastAsia="仿宋_GB2312"/>
                <w:kern w:val="0"/>
                <w:sz w:val="24"/>
                <w:szCs w:val="28"/>
                <w:lang w:val="zh-CN"/>
              </w:rPr>
              <w:t xml:space="preserve">     </w:t>
            </w:r>
            <w:r w:rsidR="00710D6F" w:rsidRPr="0067306D">
              <w:rPr>
                <w:rFonts w:eastAsia="仿宋_GB2312"/>
                <w:kern w:val="0"/>
                <w:sz w:val="24"/>
                <w:szCs w:val="28"/>
                <w:lang w:val="zh-CN"/>
              </w:rPr>
              <w:t xml:space="preserve">  </w:t>
            </w:r>
            <w:r w:rsidRPr="0067306D">
              <w:rPr>
                <w:rFonts w:eastAsia="仿宋_GB2312"/>
                <w:kern w:val="0"/>
                <w:sz w:val="24"/>
                <w:szCs w:val="28"/>
                <w:lang w:val="zh-CN"/>
              </w:rPr>
              <w:t xml:space="preserve">  </w:t>
            </w:r>
            <w:r w:rsidRPr="0067306D">
              <w:rPr>
                <w:rFonts w:eastAsia="仿宋_GB2312"/>
                <w:kern w:val="0"/>
                <w:sz w:val="24"/>
                <w:szCs w:val="28"/>
                <w:lang w:val="zh-CN"/>
              </w:rPr>
              <w:t>年</w:t>
            </w:r>
            <w:r w:rsidRPr="0067306D">
              <w:rPr>
                <w:rFonts w:eastAsia="仿宋_GB2312"/>
                <w:kern w:val="0"/>
                <w:sz w:val="24"/>
                <w:szCs w:val="28"/>
                <w:lang w:val="zh-CN"/>
              </w:rPr>
              <w:t xml:space="preserve">    </w:t>
            </w:r>
            <w:r w:rsidRPr="0067306D">
              <w:rPr>
                <w:rFonts w:eastAsia="仿宋_GB2312"/>
                <w:kern w:val="0"/>
                <w:sz w:val="24"/>
                <w:szCs w:val="28"/>
                <w:lang w:val="zh-CN"/>
              </w:rPr>
              <w:t>月</w:t>
            </w:r>
            <w:r w:rsidRPr="0067306D">
              <w:rPr>
                <w:rFonts w:eastAsia="仿宋_GB2312"/>
                <w:kern w:val="0"/>
                <w:sz w:val="24"/>
                <w:szCs w:val="28"/>
                <w:lang w:val="zh-CN"/>
              </w:rPr>
              <w:t xml:space="preserve">    </w:t>
            </w:r>
            <w:r w:rsidRPr="0067306D">
              <w:rPr>
                <w:rFonts w:eastAsia="仿宋_GB2312"/>
                <w:kern w:val="0"/>
                <w:sz w:val="24"/>
                <w:szCs w:val="28"/>
                <w:lang w:val="zh-CN"/>
              </w:rPr>
              <w:t>日</w:t>
            </w:r>
          </w:p>
        </w:tc>
      </w:tr>
    </w:tbl>
    <w:p w:rsidR="0067306D" w:rsidRPr="0067306D" w:rsidRDefault="00D54F74" w:rsidP="0067306D">
      <w:pPr>
        <w:wordWrap w:val="0"/>
        <w:autoSpaceDE w:val="0"/>
        <w:autoSpaceDN w:val="0"/>
        <w:adjustRightInd w:val="0"/>
        <w:snapToGrid w:val="0"/>
        <w:spacing w:line="300" w:lineRule="auto"/>
        <w:jc w:val="right"/>
        <w:rPr>
          <w:rFonts w:eastAsia="仿宋_GB2312"/>
          <w:kern w:val="0"/>
          <w:sz w:val="24"/>
          <w:szCs w:val="28"/>
          <w:lang w:val="zh-CN"/>
        </w:rPr>
      </w:pPr>
      <w:r w:rsidRPr="0067306D">
        <w:rPr>
          <w:rFonts w:eastAsia="仿宋_GB2312"/>
          <w:kern w:val="0"/>
          <w:sz w:val="24"/>
          <w:szCs w:val="28"/>
          <w:lang w:val="zh-CN"/>
        </w:rPr>
        <w:t>地球科学与技术学院</w:t>
      </w:r>
      <w:r w:rsidR="00B360BE" w:rsidRPr="0067306D">
        <w:rPr>
          <w:rFonts w:eastAsia="仿宋_GB2312"/>
          <w:kern w:val="0"/>
          <w:sz w:val="24"/>
          <w:szCs w:val="28"/>
          <w:lang w:val="zh-CN"/>
        </w:rPr>
        <w:t>制</w:t>
      </w:r>
    </w:p>
    <w:p w:rsidR="0067306D" w:rsidRPr="0067306D" w:rsidRDefault="0067306D" w:rsidP="0067306D">
      <w:pPr>
        <w:autoSpaceDE w:val="0"/>
        <w:autoSpaceDN w:val="0"/>
        <w:adjustRightInd w:val="0"/>
        <w:snapToGrid w:val="0"/>
        <w:spacing w:line="300" w:lineRule="auto"/>
        <w:rPr>
          <w:rFonts w:eastAsia="仿宋_GB2312"/>
          <w:kern w:val="0"/>
          <w:sz w:val="24"/>
          <w:szCs w:val="28"/>
          <w:lang w:val="zh-CN"/>
        </w:rPr>
      </w:pPr>
      <w:r w:rsidRPr="0067306D">
        <w:rPr>
          <w:rFonts w:eastAsia="仿宋_GB2312"/>
          <w:kern w:val="0"/>
          <w:sz w:val="24"/>
          <w:szCs w:val="28"/>
          <w:lang w:val="zh-CN"/>
        </w:rPr>
        <w:t>注：</w:t>
      </w:r>
    </w:p>
    <w:p w:rsidR="0067306D" w:rsidRDefault="00591F83" w:rsidP="0067306D">
      <w:pPr>
        <w:autoSpaceDE w:val="0"/>
        <w:autoSpaceDN w:val="0"/>
        <w:adjustRightInd w:val="0"/>
        <w:snapToGrid w:val="0"/>
        <w:spacing w:line="300" w:lineRule="auto"/>
        <w:rPr>
          <w:rFonts w:eastAsia="仿宋_GB2312"/>
          <w:kern w:val="0"/>
          <w:sz w:val="24"/>
          <w:szCs w:val="28"/>
          <w:lang w:val="zh-CN"/>
        </w:rPr>
      </w:pPr>
      <w:r>
        <w:rPr>
          <w:rFonts w:eastAsia="仿宋_GB2312" w:hint="eastAsia"/>
          <w:kern w:val="0"/>
          <w:sz w:val="24"/>
          <w:szCs w:val="28"/>
          <w:lang w:val="zh-CN"/>
        </w:rPr>
        <w:t>1</w:t>
      </w:r>
      <w:r w:rsidR="000F5AB2">
        <w:rPr>
          <w:rFonts w:hint="eastAsia"/>
          <w:kern w:val="0"/>
          <w:sz w:val="24"/>
        </w:rPr>
        <w:t>．</w:t>
      </w:r>
      <w:r w:rsidR="0067306D" w:rsidRPr="0067306D">
        <w:rPr>
          <w:rFonts w:eastAsia="仿宋_GB2312"/>
          <w:kern w:val="0"/>
          <w:sz w:val="24"/>
          <w:szCs w:val="28"/>
          <w:lang w:val="zh-CN"/>
        </w:rPr>
        <w:t>预计开展时长为</w:t>
      </w:r>
      <w:r w:rsidR="0067306D" w:rsidRPr="0067306D">
        <w:rPr>
          <w:rFonts w:eastAsia="仿宋_GB2312"/>
          <w:kern w:val="0"/>
          <w:sz w:val="24"/>
          <w:szCs w:val="28"/>
          <w:lang w:val="zh-CN"/>
        </w:rPr>
        <w:t>1~2</w:t>
      </w:r>
      <w:r w:rsidR="0067306D" w:rsidRPr="0067306D">
        <w:rPr>
          <w:rFonts w:eastAsia="仿宋_GB2312"/>
          <w:kern w:val="0"/>
          <w:sz w:val="24"/>
          <w:szCs w:val="28"/>
          <w:lang w:val="zh-CN"/>
        </w:rPr>
        <w:t>个月</w:t>
      </w:r>
      <w:r>
        <w:rPr>
          <w:rFonts w:eastAsia="仿宋_GB2312" w:hint="eastAsia"/>
          <w:kern w:val="0"/>
          <w:sz w:val="24"/>
          <w:szCs w:val="28"/>
          <w:lang w:val="zh-CN"/>
        </w:rPr>
        <w:t>，以周为单位。</w:t>
      </w:r>
    </w:p>
    <w:p w:rsidR="00591F83" w:rsidRPr="0067306D" w:rsidRDefault="00DC4B61" w:rsidP="0067306D">
      <w:pPr>
        <w:autoSpaceDE w:val="0"/>
        <w:autoSpaceDN w:val="0"/>
        <w:adjustRightInd w:val="0"/>
        <w:snapToGrid w:val="0"/>
        <w:spacing w:line="300" w:lineRule="auto"/>
        <w:rPr>
          <w:rFonts w:eastAsia="仿宋_GB2312"/>
          <w:kern w:val="0"/>
          <w:sz w:val="24"/>
          <w:szCs w:val="28"/>
          <w:lang w:val="zh-CN"/>
        </w:rPr>
      </w:pPr>
      <w:r>
        <w:rPr>
          <w:rFonts w:eastAsia="仿宋_GB2312" w:hint="eastAsia"/>
          <w:kern w:val="0"/>
          <w:sz w:val="24"/>
          <w:szCs w:val="28"/>
          <w:lang w:val="zh-CN"/>
        </w:rPr>
        <w:t>2</w:t>
      </w:r>
      <w:r w:rsidR="000F5AB2">
        <w:rPr>
          <w:rFonts w:hint="eastAsia"/>
          <w:kern w:val="0"/>
          <w:sz w:val="24"/>
        </w:rPr>
        <w:t>．</w:t>
      </w:r>
      <w:r>
        <w:rPr>
          <w:rFonts w:eastAsia="仿宋_GB2312" w:hint="eastAsia"/>
          <w:kern w:val="0"/>
          <w:sz w:val="24"/>
          <w:szCs w:val="28"/>
          <w:lang w:val="zh-CN"/>
        </w:rPr>
        <w:t>主要工作内容包括</w:t>
      </w:r>
      <w:r w:rsidR="0058326F">
        <w:rPr>
          <w:rFonts w:eastAsia="仿宋_GB2312" w:hint="eastAsia"/>
          <w:kern w:val="0"/>
          <w:sz w:val="24"/>
          <w:szCs w:val="28"/>
          <w:lang w:val="zh-CN"/>
        </w:rPr>
        <w:t>参观学习、实验室体验、</w:t>
      </w:r>
      <w:r w:rsidR="00AE0349">
        <w:rPr>
          <w:rFonts w:eastAsia="仿宋_GB2312" w:hint="eastAsia"/>
          <w:kern w:val="0"/>
          <w:sz w:val="24"/>
          <w:szCs w:val="28"/>
          <w:lang w:val="zh-CN"/>
        </w:rPr>
        <w:t>参与科研</w:t>
      </w:r>
      <w:r>
        <w:rPr>
          <w:rFonts w:eastAsia="仿宋_GB2312" w:hint="eastAsia"/>
          <w:kern w:val="0"/>
          <w:sz w:val="24"/>
          <w:szCs w:val="28"/>
          <w:lang w:val="zh-CN"/>
        </w:rPr>
        <w:t>项目</w:t>
      </w:r>
      <w:r w:rsidR="00C97A6E">
        <w:rPr>
          <w:rFonts w:eastAsia="仿宋_GB2312" w:hint="eastAsia"/>
          <w:kern w:val="0"/>
          <w:sz w:val="24"/>
          <w:szCs w:val="28"/>
          <w:lang w:val="zh-CN"/>
        </w:rPr>
        <w:t>等</w:t>
      </w:r>
      <w:r w:rsidR="00B40C22">
        <w:rPr>
          <w:rFonts w:eastAsia="仿宋_GB2312" w:hint="eastAsia"/>
          <w:kern w:val="0"/>
          <w:sz w:val="24"/>
          <w:szCs w:val="28"/>
          <w:lang w:val="zh-CN"/>
        </w:rPr>
        <w:t>。</w:t>
      </w:r>
      <w:r w:rsidR="003913D1">
        <w:rPr>
          <w:rFonts w:eastAsia="仿宋_GB2312" w:hint="eastAsia"/>
          <w:kern w:val="0"/>
          <w:sz w:val="24"/>
          <w:szCs w:val="28"/>
          <w:lang w:val="zh-CN"/>
        </w:rPr>
        <w:t>可以只为学生提供简单的学习体验机会，不安排具体任务</w:t>
      </w:r>
      <w:r w:rsidR="005D7E64">
        <w:rPr>
          <w:rFonts w:eastAsia="仿宋_GB2312" w:hint="eastAsia"/>
          <w:kern w:val="0"/>
          <w:sz w:val="24"/>
          <w:szCs w:val="28"/>
          <w:lang w:val="zh-CN"/>
        </w:rPr>
        <w:t>；</w:t>
      </w:r>
      <w:r w:rsidR="003913D1">
        <w:rPr>
          <w:rFonts w:eastAsia="仿宋_GB2312" w:hint="eastAsia"/>
          <w:kern w:val="0"/>
          <w:sz w:val="24"/>
          <w:szCs w:val="28"/>
          <w:lang w:val="zh-CN"/>
        </w:rPr>
        <w:t>也可以让学生参与科研项目，</w:t>
      </w:r>
      <w:r w:rsidR="0006606B">
        <w:rPr>
          <w:rFonts w:eastAsia="仿宋_GB2312" w:hint="eastAsia"/>
          <w:kern w:val="0"/>
          <w:sz w:val="24"/>
          <w:szCs w:val="28"/>
          <w:lang w:val="zh-CN"/>
        </w:rPr>
        <w:t>科研项目以科技发明、实验研究、理论研究等形式为主</w:t>
      </w:r>
      <w:r w:rsidR="00BE01B7">
        <w:rPr>
          <w:rFonts w:eastAsia="仿宋_GB2312" w:hint="eastAsia"/>
          <w:kern w:val="0"/>
          <w:sz w:val="24"/>
          <w:szCs w:val="28"/>
          <w:lang w:val="zh-CN"/>
        </w:rPr>
        <w:t>。</w:t>
      </w:r>
      <w:r w:rsidR="003913D1">
        <w:rPr>
          <w:rFonts w:eastAsia="仿宋_GB2312" w:hint="eastAsia"/>
          <w:kern w:val="0"/>
          <w:sz w:val="24"/>
          <w:szCs w:val="28"/>
          <w:lang w:val="zh-CN"/>
        </w:rPr>
        <w:t>此外</w:t>
      </w:r>
      <w:r w:rsidR="00352B18">
        <w:rPr>
          <w:rFonts w:eastAsia="仿宋_GB2312" w:hint="eastAsia"/>
          <w:kern w:val="0"/>
          <w:sz w:val="24"/>
          <w:szCs w:val="28"/>
          <w:lang w:val="zh-CN"/>
        </w:rPr>
        <w:t>，如果对学生的身体状况</w:t>
      </w:r>
      <w:r w:rsidR="00815B39">
        <w:rPr>
          <w:rFonts w:eastAsia="仿宋_GB2312" w:hint="eastAsia"/>
          <w:kern w:val="0"/>
          <w:sz w:val="24"/>
          <w:szCs w:val="28"/>
          <w:lang w:val="zh-CN"/>
        </w:rPr>
        <w:t>、</w:t>
      </w:r>
      <w:r w:rsidR="00352B18">
        <w:rPr>
          <w:rFonts w:eastAsia="仿宋_GB2312" w:hint="eastAsia"/>
          <w:kern w:val="0"/>
          <w:sz w:val="24"/>
          <w:szCs w:val="28"/>
          <w:lang w:val="zh-CN"/>
        </w:rPr>
        <w:t>学习成绩</w:t>
      </w:r>
      <w:r w:rsidR="00815B39">
        <w:rPr>
          <w:rFonts w:eastAsia="仿宋_GB2312" w:hint="eastAsia"/>
          <w:kern w:val="0"/>
          <w:sz w:val="24"/>
          <w:szCs w:val="28"/>
          <w:lang w:val="zh-CN"/>
        </w:rPr>
        <w:t>及其他特长</w:t>
      </w:r>
      <w:r w:rsidR="00352B18">
        <w:rPr>
          <w:rFonts w:eastAsia="仿宋_GB2312" w:hint="eastAsia"/>
          <w:kern w:val="0"/>
          <w:sz w:val="24"/>
          <w:szCs w:val="28"/>
          <w:lang w:val="zh-CN"/>
        </w:rPr>
        <w:t>有要求，可以在主要工作内容中进行说明。</w:t>
      </w:r>
    </w:p>
    <w:sectPr w:rsidR="00591F83" w:rsidRPr="006730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2BCB" w:rsidRDefault="008C2BCB" w:rsidP="00B360BE">
      <w:r>
        <w:separator/>
      </w:r>
    </w:p>
  </w:endnote>
  <w:endnote w:type="continuationSeparator" w:id="0">
    <w:p w:rsidR="008C2BCB" w:rsidRDefault="008C2BCB" w:rsidP="00B36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2BCB" w:rsidRDefault="008C2BCB" w:rsidP="00B360BE">
      <w:r>
        <w:separator/>
      </w:r>
    </w:p>
  </w:footnote>
  <w:footnote w:type="continuationSeparator" w:id="0">
    <w:p w:rsidR="008C2BCB" w:rsidRDefault="008C2BCB" w:rsidP="00B360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A45"/>
    <w:rsid w:val="0001645C"/>
    <w:rsid w:val="00044E5A"/>
    <w:rsid w:val="0006606B"/>
    <w:rsid w:val="000678DF"/>
    <w:rsid w:val="000B6D8F"/>
    <w:rsid w:val="000D3256"/>
    <w:rsid w:val="000F5AB2"/>
    <w:rsid w:val="00192D63"/>
    <w:rsid w:val="001D3087"/>
    <w:rsid w:val="001D4797"/>
    <w:rsid w:val="001E4471"/>
    <w:rsid w:val="001F5EBA"/>
    <w:rsid w:val="0023430A"/>
    <w:rsid w:val="00254FB5"/>
    <w:rsid w:val="00287095"/>
    <w:rsid w:val="002F3C16"/>
    <w:rsid w:val="00323731"/>
    <w:rsid w:val="00352B18"/>
    <w:rsid w:val="003644F5"/>
    <w:rsid w:val="003913D1"/>
    <w:rsid w:val="0039375C"/>
    <w:rsid w:val="00393DAE"/>
    <w:rsid w:val="003F0E00"/>
    <w:rsid w:val="004018DB"/>
    <w:rsid w:val="004335FF"/>
    <w:rsid w:val="004906B1"/>
    <w:rsid w:val="004C709B"/>
    <w:rsid w:val="004E32C7"/>
    <w:rsid w:val="004F344A"/>
    <w:rsid w:val="00541AD2"/>
    <w:rsid w:val="0058326F"/>
    <w:rsid w:val="00591F83"/>
    <w:rsid w:val="005D7E64"/>
    <w:rsid w:val="005F41B6"/>
    <w:rsid w:val="006156F8"/>
    <w:rsid w:val="0064420E"/>
    <w:rsid w:val="0067306D"/>
    <w:rsid w:val="006C5007"/>
    <w:rsid w:val="00702830"/>
    <w:rsid w:val="007030A8"/>
    <w:rsid w:val="00705C7D"/>
    <w:rsid w:val="00710D6F"/>
    <w:rsid w:val="00715EF8"/>
    <w:rsid w:val="00724FD2"/>
    <w:rsid w:val="007500EB"/>
    <w:rsid w:val="007A276E"/>
    <w:rsid w:val="007B13EC"/>
    <w:rsid w:val="007D5D65"/>
    <w:rsid w:val="007E58EE"/>
    <w:rsid w:val="00815B39"/>
    <w:rsid w:val="00816174"/>
    <w:rsid w:val="00837415"/>
    <w:rsid w:val="0088154C"/>
    <w:rsid w:val="008C2BCB"/>
    <w:rsid w:val="008E4F51"/>
    <w:rsid w:val="008F5A45"/>
    <w:rsid w:val="009248CE"/>
    <w:rsid w:val="009A49C6"/>
    <w:rsid w:val="009C4140"/>
    <w:rsid w:val="009D723C"/>
    <w:rsid w:val="009E2257"/>
    <w:rsid w:val="009E252E"/>
    <w:rsid w:val="009E48CD"/>
    <w:rsid w:val="00A20C36"/>
    <w:rsid w:val="00A74928"/>
    <w:rsid w:val="00A822C8"/>
    <w:rsid w:val="00A91AE2"/>
    <w:rsid w:val="00A95231"/>
    <w:rsid w:val="00AE0349"/>
    <w:rsid w:val="00B360BE"/>
    <w:rsid w:val="00B4045E"/>
    <w:rsid w:val="00B40C22"/>
    <w:rsid w:val="00B44BED"/>
    <w:rsid w:val="00B4506B"/>
    <w:rsid w:val="00B5776A"/>
    <w:rsid w:val="00BB3814"/>
    <w:rsid w:val="00BE01B7"/>
    <w:rsid w:val="00C874F2"/>
    <w:rsid w:val="00C97A6E"/>
    <w:rsid w:val="00CE78D0"/>
    <w:rsid w:val="00CF3B95"/>
    <w:rsid w:val="00D168EC"/>
    <w:rsid w:val="00D54F74"/>
    <w:rsid w:val="00D771E8"/>
    <w:rsid w:val="00DC4B61"/>
    <w:rsid w:val="00DF0A37"/>
    <w:rsid w:val="00E06E7B"/>
    <w:rsid w:val="00E1095A"/>
    <w:rsid w:val="00E86700"/>
    <w:rsid w:val="00ED3DD0"/>
    <w:rsid w:val="00EE0BDC"/>
    <w:rsid w:val="00EE4AB0"/>
    <w:rsid w:val="00EF53DB"/>
    <w:rsid w:val="00F8747E"/>
    <w:rsid w:val="00FA5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B1DD6D9-52CA-40C4-BA5E-6168828ED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0B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360B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B360BE"/>
    <w:rPr>
      <w:sz w:val="18"/>
      <w:szCs w:val="18"/>
    </w:rPr>
  </w:style>
  <w:style w:type="paragraph" w:styleId="a5">
    <w:name w:val="footer"/>
    <w:basedOn w:val="a"/>
    <w:link w:val="a6"/>
    <w:uiPriority w:val="99"/>
    <w:unhideWhenUsed/>
    <w:rsid w:val="00B360B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B360B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AF378-56F5-43F0-B340-F7328D15A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195</Words>
  <Characters>1112</Characters>
  <Application>Microsoft Office Word</Application>
  <DocSecurity>0</DocSecurity>
  <Lines>9</Lines>
  <Paragraphs>2</Paragraphs>
  <ScaleCrop>false</ScaleCrop>
  <Company/>
  <LinksUpToDate>false</LinksUpToDate>
  <CharactersWithSpaces>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Renjh</cp:lastModifiedBy>
  <cp:revision>8</cp:revision>
  <dcterms:created xsi:type="dcterms:W3CDTF">2018-06-02T01:11:00Z</dcterms:created>
  <dcterms:modified xsi:type="dcterms:W3CDTF">2018-06-08T07:17:00Z</dcterms:modified>
</cp:coreProperties>
</file>